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B0" w:rsidRPr="00B03AB0" w:rsidRDefault="00B03AB0" w:rsidP="00B03AB0">
      <w:pPr>
        <w:spacing w:afterLines="100" w:after="312" w:line="580" w:lineRule="exact"/>
        <w:ind w:firstLineChars="176" w:firstLine="774"/>
        <w:jc w:val="center"/>
        <w:rPr>
          <w:rFonts w:ascii="方正小标宋简体" w:eastAsia="方正小标宋简体" w:hAnsi="宋体" w:cs="Times New Roman" w:hint="eastAsia"/>
          <w:sz w:val="44"/>
          <w:szCs w:val="44"/>
        </w:rPr>
      </w:pPr>
      <w:r w:rsidRPr="00B03AB0">
        <w:rPr>
          <w:rFonts w:ascii="方正小标宋简体" w:eastAsia="方正小标宋简体" w:hAnsi="宋体" w:cs="Times New Roman" w:hint="eastAsia"/>
          <w:sz w:val="44"/>
          <w:szCs w:val="44"/>
        </w:rPr>
        <w:t>河南省文明学校、文明班级、文明教师、文明学生评选条</w:t>
      </w:r>
      <w:bookmarkStart w:id="0" w:name="_GoBack"/>
      <w:bookmarkEnd w:id="0"/>
      <w:r w:rsidRPr="00B03AB0">
        <w:rPr>
          <w:rFonts w:ascii="方正小标宋简体" w:eastAsia="方正小标宋简体" w:hAnsi="宋体" w:cs="Times New Roman" w:hint="eastAsia"/>
          <w:sz w:val="44"/>
          <w:szCs w:val="44"/>
        </w:rPr>
        <w:t>件</w:t>
      </w:r>
    </w:p>
    <w:p w:rsidR="00B03AB0" w:rsidRPr="00B03AB0" w:rsidRDefault="00B03AB0" w:rsidP="00B03AB0">
      <w:pPr>
        <w:ind w:firstLineChars="133" w:firstLine="279"/>
        <w:rPr>
          <w:rFonts w:ascii="仿宋_GB2312" w:eastAsia="仿宋_GB2312" w:hAnsi="Verdana" w:cs="宋体" w:hint="eastAsia"/>
          <w:kern w:val="0"/>
          <w:sz w:val="32"/>
          <w:szCs w:val="32"/>
        </w:rPr>
      </w:pPr>
      <w:r>
        <w:rPr>
          <w:rFonts w:hint="eastAsia"/>
        </w:rPr>
        <w:t xml:space="preserve">　</w:t>
      </w: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一、河南省文明学校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1．认真贯彻落实党的十八大、十八届三中、四中全会和习近平总书记系列重要讲话精神，依法办学，依法治校，积极推进教育改革发展。重视精神文明建设，坚持把精神文明建设放在各项工作的首位。领导班子团结协作，联系师生，勤政廉政。有统一领导机构，有专门工作队伍，有持续经费保证，有系统完整档案资料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2.围绕立德树人根本任务，深入实施素质教育。积极开展创建学习型党组织活动，认真贯彻落实《公民道德建设实施纲要》。崇尚科学，反对迷信，倡导健康、文明的工作、学习和生活方式。校园文化建设成绩显著，具有优良的校风、教风和浓厚的学风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3．教代会制度健全，有健全民主的管理制度，落实校务公开、政务公开制度，保障师生的合法权益。有监督保障措施，学校社会信誉高，师生反映好。计划生育工作好。严格执行有关政策规定，无乱发招生广告、乱办班、乱发毕业文凭和乱收费现象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4．积极培育和</w:t>
      </w:r>
      <w:proofErr w:type="gramStart"/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>践行</w:t>
      </w:r>
      <w:proofErr w:type="gramEnd"/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>社会主义核心价值观，组织和动员师生积极开展各种道德实践活动。有“两创两争”活动的工作方案，积极组织师生开展精神文明创建活动。有功能齐</w:t>
      </w: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lastRenderedPageBreak/>
        <w:t>全文体活动场所，师生文体活动丰富多彩、健康向上。热心支持社会公益事业，积极参加当地文明创建活动。坚持为师生办实事、好事，工作、学习和生活条件逐步改善，服务设施逐步配套完善。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5．学校规划建设科学合理，文化育人、环境育人氛围浓厚，秩序井然。学校环境优美，绿化美化，节能环保，校容校貌卫生整洁，无脏、乱、差现象。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6．注重抓好学校治安综合治理工作，积极开展平安校园创建活动，学校内部治安状况和秩序良好，没有发生安全责任事故和公共卫生事件，无法轮功等邪教活动。师生连续两年无违法犯罪案件及刑事案件，学校局势安全稳定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二、河南省文明班级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1．认真学习贯彻党的十八大、十八届三中、四中全会和习近平总书记系列重要讲话精神，积极培育和</w:t>
      </w:r>
      <w:proofErr w:type="gramStart"/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>践行</w:t>
      </w:r>
      <w:proofErr w:type="gramEnd"/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>社会主义核心价值观，有政治思想素质好、团结协作、以身作则、密切联系学生的班级领导集体。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2．有朝气蓬勃，积极上进，团结友爱，诚实守信，文明健康的良好班风。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3．学习风气浓厚，有勤于学习、善于学习、刻苦钻研的优良学风。自觉遵守学习纪律，考试无作弊现象。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4．积极开展健康有益的文化科技活动和社会实践活动，保持良好的环境卫生和个人卫生。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lastRenderedPageBreak/>
        <w:t xml:space="preserve">　　5．积极组织同学参加各种文体活动。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6．无安全责任事故。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三、河南省文明教师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1．具有较高的思想政治素质。认真学习贯彻党的十八大、十八届三中、四中全会和习近平总书记系列重要讲话精神，自觉</w:t>
      </w:r>
      <w:proofErr w:type="gramStart"/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>践行</w:t>
      </w:r>
      <w:proofErr w:type="gramEnd"/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>社会主义核心价值观，模范遵守法律法规、教学纪律和社会公德，无违法违纪及学术造假行为。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2．具有较高的业务素质。热爱教师工作，忠诚党和国家的教育事业，有强烈的事业心和责任感，长期工作在教育教学第一线，爱岗敬业，刻苦钻研，严谨治学，有较高的业务水平和教育教学能力。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3．具有高尚的道德情操。具有良好的职业道德，教书育人，为人师表，关心集体，团结友善，爱护学生，兢兢业业，任劳任怨。严以律己，宽以待人，诚实守信，在师生中有较高威信。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4．积极参加本单位开展的“两创两争”精神文明创建活动，表现突出，成效显著。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5．热心公益活动，热爱集体，乐于助人，无私奉献。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四、河南省文明学生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1．认真学习贯彻党的十八大、十八届三中、四中全会和习近平总书记系列重要讲话精神，具有坚定正确的政治方向，拥护党的领导，爱祖国、爱学习、爱劳动、爱人民、</w:t>
      </w: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lastRenderedPageBreak/>
        <w:t>爱社会主义。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2．自觉</w:t>
      </w:r>
      <w:proofErr w:type="gramStart"/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>践行</w:t>
      </w:r>
      <w:proofErr w:type="gramEnd"/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>社会主义核心价值观，具有高尚的道德品质，尊敬师长，团结友善，遵纪守法，诚实守信，举止文明，爱护公物，勤俭节约，艰苦朴素，模范遵守学校的各项规章制度。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3．学习目的明确，学习态度端正，勤奋刻苦努力，学习成绩优良。</w:t>
      </w:r>
    </w:p>
    <w:p w:rsidR="00B03AB0" w:rsidRPr="00B03AB0" w:rsidRDefault="00B03AB0" w:rsidP="00B03AB0">
      <w:pPr>
        <w:ind w:firstLineChars="133" w:firstLine="426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4．生活态度积极健康向上，积极参加学校组织的各项文体活动，有良好的卫生习惯，有健康的身体素质和心理素质。</w:t>
      </w:r>
    </w:p>
    <w:p w:rsidR="003A253C" w:rsidRPr="00B03AB0" w:rsidRDefault="00B03AB0" w:rsidP="00B03AB0">
      <w:pPr>
        <w:ind w:firstLineChars="133" w:firstLine="426"/>
        <w:rPr>
          <w:rFonts w:ascii="仿宋_GB2312" w:eastAsia="仿宋_GB2312" w:hAnsi="Verdana" w:cs="宋体"/>
          <w:kern w:val="0"/>
          <w:sz w:val="32"/>
          <w:szCs w:val="32"/>
        </w:rPr>
      </w:pPr>
      <w:r w:rsidRPr="00B03AB0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　　5．热心公益活动，热爱集体，乐于助人。</w:t>
      </w:r>
    </w:p>
    <w:sectPr w:rsidR="003A253C" w:rsidRPr="00B03A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582" w:rsidRDefault="00235582" w:rsidP="00B03AB0">
      <w:r>
        <w:separator/>
      </w:r>
    </w:p>
  </w:endnote>
  <w:endnote w:type="continuationSeparator" w:id="0">
    <w:p w:rsidR="00235582" w:rsidRDefault="00235582" w:rsidP="00B0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582" w:rsidRDefault="00235582" w:rsidP="00B03AB0">
      <w:r>
        <w:separator/>
      </w:r>
    </w:p>
  </w:footnote>
  <w:footnote w:type="continuationSeparator" w:id="0">
    <w:p w:rsidR="00235582" w:rsidRDefault="00235582" w:rsidP="00B03A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03F"/>
    <w:rsid w:val="00235582"/>
    <w:rsid w:val="003A253C"/>
    <w:rsid w:val="006A003F"/>
    <w:rsid w:val="00B0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A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A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A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A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248</Words>
  <Characters>1414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505</dc:creator>
  <cp:keywords/>
  <dc:description/>
  <cp:lastModifiedBy>505</cp:lastModifiedBy>
  <cp:revision>2</cp:revision>
  <dcterms:created xsi:type="dcterms:W3CDTF">2015-05-26T09:29:00Z</dcterms:created>
  <dcterms:modified xsi:type="dcterms:W3CDTF">2015-05-26T09:30:00Z</dcterms:modified>
</cp:coreProperties>
</file>