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DD" w:rsidRDefault="00801EDD" w:rsidP="00801EDD">
      <w:pPr>
        <w:rPr>
          <w:rFonts w:ascii="黑体" w:eastAsia="黑体"/>
          <w:b/>
          <w:bCs/>
          <w:sz w:val="32"/>
          <w:szCs w:val="32"/>
        </w:rPr>
      </w:pPr>
    </w:p>
    <w:p w:rsidR="00801EDD" w:rsidRDefault="00801EDD" w:rsidP="00801EDD">
      <w:pPr>
        <w:rPr>
          <w:rFonts w:ascii="黑体" w:eastAsia="黑体"/>
          <w:b/>
          <w:bCs/>
          <w:sz w:val="32"/>
          <w:szCs w:val="32"/>
        </w:rPr>
      </w:pPr>
    </w:p>
    <w:p w:rsidR="00801EDD" w:rsidRDefault="00801EDD" w:rsidP="00801EDD">
      <w:pPr>
        <w:rPr>
          <w:rFonts w:ascii="黑体" w:eastAsia="黑体"/>
          <w:b/>
          <w:bCs/>
          <w:sz w:val="32"/>
          <w:szCs w:val="32"/>
        </w:rPr>
      </w:pPr>
    </w:p>
    <w:p w:rsidR="00801EDD" w:rsidRDefault="00801EDD" w:rsidP="00801EDD">
      <w:pPr>
        <w:rPr>
          <w:rFonts w:ascii="黑体" w:eastAsia="黑体"/>
          <w:b/>
          <w:bCs/>
          <w:sz w:val="32"/>
          <w:szCs w:val="32"/>
        </w:rPr>
      </w:pPr>
    </w:p>
    <w:p w:rsidR="00801EDD" w:rsidRDefault="00801EDD" w:rsidP="001568AB">
      <w:pPr>
        <w:spacing w:beforeLines="50"/>
        <w:rPr>
          <w:rFonts w:ascii="黑体" w:eastAsia="黑体"/>
          <w:b/>
          <w:bCs/>
          <w:sz w:val="32"/>
          <w:szCs w:val="32"/>
        </w:rPr>
      </w:pPr>
    </w:p>
    <w:p w:rsidR="00801EDD" w:rsidRDefault="00801EDD" w:rsidP="00801EDD">
      <w:pPr>
        <w:rPr>
          <w:rFonts w:ascii="黑体" w:eastAsia="黑体"/>
          <w:b/>
          <w:bCs/>
          <w:sz w:val="32"/>
          <w:szCs w:val="32"/>
        </w:rPr>
      </w:pPr>
    </w:p>
    <w:p w:rsidR="00801EDD" w:rsidRDefault="00801EDD" w:rsidP="00801EDD">
      <w:pPr>
        <w:jc w:val="center"/>
        <w:rPr>
          <w:rFonts w:ascii="仿宋_GB2312" w:eastAsia="仿宋_GB2312"/>
          <w:bCs/>
          <w:color w:val="000000"/>
          <w:sz w:val="30"/>
          <w:szCs w:val="30"/>
        </w:rPr>
      </w:pPr>
      <w:proofErr w:type="gramStart"/>
      <w:r>
        <w:rPr>
          <w:rFonts w:ascii="仿宋_GB2312" w:eastAsia="仿宋_GB2312" w:hint="eastAsia"/>
          <w:bCs/>
          <w:color w:val="000000"/>
          <w:sz w:val="30"/>
          <w:szCs w:val="30"/>
        </w:rPr>
        <w:t>校党宣</w:t>
      </w:r>
      <w:proofErr w:type="gramEnd"/>
      <w:r>
        <w:rPr>
          <w:rFonts w:ascii="仿宋_GB2312" w:eastAsia="仿宋_GB2312" w:hint="eastAsia"/>
          <w:bCs/>
          <w:color w:val="000000"/>
          <w:sz w:val="30"/>
          <w:szCs w:val="30"/>
        </w:rPr>
        <w:t>字[2017]</w:t>
      </w:r>
      <w:r w:rsidR="001568AB">
        <w:rPr>
          <w:rFonts w:ascii="仿宋_GB2312" w:eastAsia="仿宋_GB2312" w:hint="eastAsia"/>
          <w:bCs/>
          <w:color w:val="000000"/>
          <w:sz w:val="30"/>
          <w:szCs w:val="30"/>
        </w:rPr>
        <w:t>4</w:t>
      </w:r>
      <w:r>
        <w:rPr>
          <w:rFonts w:ascii="仿宋_GB2312" w:eastAsia="仿宋_GB2312" w:hint="eastAsia"/>
          <w:bCs/>
          <w:color w:val="000000"/>
          <w:sz w:val="30"/>
          <w:szCs w:val="30"/>
        </w:rPr>
        <w:t>号</w:t>
      </w:r>
    </w:p>
    <w:p w:rsidR="00801EDD" w:rsidRPr="001568AB" w:rsidRDefault="00801EDD" w:rsidP="00801EDD">
      <w:pPr>
        <w:adjustRightInd w:val="0"/>
        <w:snapToGrid w:val="0"/>
        <w:spacing w:line="360" w:lineRule="auto"/>
        <w:jc w:val="center"/>
        <w:rPr>
          <w:rFonts w:ascii="仿宋_GB2312" w:eastAsia="仿宋_GB2312"/>
          <w:bCs/>
          <w:color w:val="000000"/>
          <w:sz w:val="28"/>
          <w:szCs w:val="28"/>
        </w:rPr>
      </w:pPr>
    </w:p>
    <w:p w:rsidR="00801EDD" w:rsidRPr="003E2F96" w:rsidRDefault="00801EDD" w:rsidP="00801EDD">
      <w:pPr>
        <w:adjustRightInd w:val="0"/>
        <w:snapToGrid w:val="0"/>
        <w:spacing w:line="360" w:lineRule="auto"/>
        <w:jc w:val="center"/>
        <w:rPr>
          <w:rFonts w:ascii="仿宋_GB2312" w:eastAsia="仿宋_GB2312"/>
          <w:bCs/>
          <w:color w:val="000000"/>
          <w:sz w:val="32"/>
          <w:szCs w:val="32"/>
        </w:rPr>
      </w:pPr>
    </w:p>
    <w:p w:rsidR="00801EDD" w:rsidRPr="00B2678F" w:rsidRDefault="00801EDD" w:rsidP="00801EDD">
      <w:pPr>
        <w:jc w:val="center"/>
        <w:rPr>
          <w:rFonts w:ascii="方正大标宋简体" w:eastAsia="方正大标宋简体" w:hAnsi="华文中宋"/>
          <w:sz w:val="44"/>
          <w:szCs w:val="44"/>
        </w:rPr>
      </w:pPr>
      <w:r w:rsidRPr="00B2678F">
        <w:rPr>
          <w:rFonts w:ascii="方正大标宋简体" w:eastAsia="方正大标宋简体" w:hAnsi="华文中宋" w:hint="eastAsia"/>
          <w:sz w:val="44"/>
          <w:szCs w:val="44"/>
        </w:rPr>
        <w:t>201</w:t>
      </w:r>
      <w:r>
        <w:rPr>
          <w:rFonts w:ascii="方正大标宋简体" w:eastAsia="方正大标宋简体" w:hAnsi="华文中宋" w:hint="eastAsia"/>
          <w:sz w:val="44"/>
          <w:szCs w:val="44"/>
        </w:rPr>
        <w:t>7</w:t>
      </w:r>
      <w:r w:rsidRPr="00B2678F">
        <w:rPr>
          <w:rFonts w:ascii="方正大标宋简体" w:eastAsia="方正大标宋简体" w:hAnsi="华文中宋" w:hint="eastAsia"/>
          <w:sz w:val="44"/>
          <w:szCs w:val="44"/>
        </w:rPr>
        <w:t>年宣传思想工作要点</w:t>
      </w:r>
    </w:p>
    <w:p w:rsidR="00DA12F4" w:rsidRPr="00DA12F4" w:rsidRDefault="00801EDD" w:rsidP="008E62B6">
      <w:pPr>
        <w:ind w:firstLineChars="200" w:firstLine="640"/>
        <w:jc w:val="center"/>
        <w:outlineLvl w:val="0"/>
        <w:rPr>
          <w:rFonts w:ascii="黑体" w:eastAsia="黑体" w:hAnsi="宋体"/>
          <w:sz w:val="32"/>
          <w:szCs w:val="32"/>
        </w:rPr>
      </w:pPr>
      <w:r>
        <w:rPr>
          <w:rFonts w:ascii="黑体" w:eastAsia="黑体" w:hAnsi="宋体" w:hint="eastAsia"/>
          <w:sz w:val="32"/>
          <w:szCs w:val="32"/>
        </w:rPr>
        <w:t xml:space="preserve"> </w:t>
      </w:r>
    </w:p>
    <w:p w:rsidR="001F462B" w:rsidRPr="00122CA0" w:rsidRDefault="001F462B" w:rsidP="00AB7BBF">
      <w:pPr>
        <w:spacing w:line="600" w:lineRule="exact"/>
        <w:ind w:firstLineChars="200" w:firstLine="640"/>
        <w:jc w:val="left"/>
        <w:outlineLvl w:val="0"/>
        <w:rPr>
          <w:rFonts w:ascii="仿宋_GB2312" w:eastAsia="仿宋_GB2312" w:hAnsi="宋体" w:cs="宋体"/>
          <w:kern w:val="0"/>
          <w:sz w:val="32"/>
          <w:szCs w:val="32"/>
        </w:rPr>
      </w:pPr>
      <w:r w:rsidRPr="00122CA0">
        <w:rPr>
          <w:rFonts w:ascii="仿宋_GB2312" w:eastAsia="仿宋_GB2312" w:hAnsi="宋体" w:cs="宋体" w:hint="eastAsia"/>
          <w:kern w:val="0"/>
          <w:sz w:val="32"/>
          <w:szCs w:val="32"/>
        </w:rPr>
        <w:t>2017年是党的十九大召开之年，是实施“</w:t>
      </w:r>
      <w:r w:rsidR="00704A69" w:rsidRPr="00122CA0">
        <w:rPr>
          <w:rFonts w:ascii="仿宋_GB2312" w:eastAsia="仿宋_GB2312" w:hAnsi="宋体" w:cs="宋体" w:hint="eastAsia"/>
          <w:kern w:val="0"/>
          <w:sz w:val="32"/>
          <w:szCs w:val="32"/>
        </w:rPr>
        <w:t>十三五</w:t>
      </w:r>
      <w:r w:rsidRPr="00122CA0">
        <w:rPr>
          <w:rFonts w:ascii="仿宋_GB2312" w:eastAsia="仿宋_GB2312" w:hAnsi="宋体" w:cs="宋体" w:hint="eastAsia"/>
          <w:kern w:val="0"/>
          <w:sz w:val="32"/>
          <w:szCs w:val="32"/>
        </w:rPr>
        <w:t>”</w:t>
      </w:r>
      <w:r w:rsidR="00704A69" w:rsidRPr="00122CA0">
        <w:rPr>
          <w:rFonts w:ascii="仿宋_GB2312" w:eastAsia="仿宋_GB2312" w:hAnsi="宋体" w:cs="宋体" w:hint="eastAsia"/>
          <w:kern w:val="0"/>
          <w:sz w:val="32"/>
          <w:szCs w:val="32"/>
        </w:rPr>
        <w:t>规划的重要一年</w:t>
      </w:r>
      <w:r w:rsidR="00D06B8C" w:rsidRPr="00122CA0">
        <w:rPr>
          <w:rFonts w:ascii="仿宋_GB2312" w:eastAsia="仿宋_GB2312" w:hAnsi="宋体" w:cs="宋体" w:hint="eastAsia"/>
          <w:kern w:val="0"/>
          <w:sz w:val="32"/>
          <w:szCs w:val="32"/>
        </w:rPr>
        <w:t>。</w:t>
      </w:r>
      <w:r w:rsidR="00122CA0">
        <w:rPr>
          <w:rFonts w:ascii="仿宋_GB2312" w:eastAsia="仿宋_GB2312" w:hAnsi="宋体" w:cs="宋体" w:hint="eastAsia"/>
          <w:kern w:val="0"/>
          <w:sz w:val="32"/>
          <w:szCs w:val="32"/>
        </w:rPr>
        <w:t>201</w:t>
      </w:r>
      <w:r w:rsidR="00EC2FC8">
        <w:rPr>
          <w:rFonts w:ascii="仿宋_GB2312" w:eastAsia="仿宋_GB2312" w:hAnsi="宋体" w:cs="宋体" w:hint="eastAsia"/>
          <w:kern w:val="0"/>
          <w:sz w:val="32"/>
          <w:szCs w:val="32"/>
        </w:rPr>
        <w:t>7</w:t>
      </w:r>
      <w:r w:rsidR="00122CA0">
        <w:rPr>
          <w:rFonts w:ascii="仿宋_GB2312" w:eastAsia="仿宋_GB2312" w:hAnsi="宋体" w:cs="宋体" w:hint="eastAsia"/>
          <w:kern w:val="0"/>
          <w:sz w:val="32"/>
          <w:szCs w:val="32"/>
        </w:rPr>
        <w:t>年</w:t>
      </w:r>
      <w:r w:rsidR="00122CA0" w:rsidRPr="00122CA0">
        <w:rPr>
          <w:rFonts w:ascii="仿宋_GB2312" w:eastAsia="仿宋_GB2312" w:hAnsi="宋体" w:cs="宋体" w:hint="eastAsia"/>
          <w:kern w:val="0"/>
          <w:sz w:val="32"/>
          <w:szCs w:val="32"/>
        </w:rPr>
        <w:t>学校宣传思想工作指导思想是：</w:t>
      </w:r>
      <w:r w:rsidR="0035392E">
        <w:rPr>
          <w:rFonts w:ascii="仿宋_GB2312" w:eastAsia="仿宋_GB2312" w:hAnsi="宋体" w:cs="宋体" w:hint="eastAsia"/>
          <w:kern w:val="0"/>
          <w:sz w:val="32"/>
          <w:szCs w:val="32"/>
        </w:rPr>
        <w:t>高举中国特色社会主义伟大旗帜，全面贯彻党的十八大和十八届三中、四中、五中、六中全会精神，深入贯彻习近平总书记系列重要讲话精神和治国</w:t>
      </w:r>
      <w:proofErr w:type="gramStart"/>
      <w:r w:rsidR="0035392E">
        <w:rPr>
          <w:rFonts w:ascii="仿宋_GB2312" w:eastAsia="仿宋_GB2312" w:hAnsi="宋体" w:cs="宋体" w:hint="eastAsia"/>
          <w:kern w:val="0"/>
          <w:sz w:val="32"/>
          <w:szCs w:val="32"/>
        </w:rPr>
        <w:t>理政新理念</w:t>
      </w:r>
      <w:proofErr w:type="gramEnd"/>
      <w:r w:rsidR="0035392E">
        <w:rPr>
          <w:rFonts w:ascii="仿宋_GB2312" w:eastAsia="仿宋_GB2312" w:hAnsi="宋体" w:cs="宋体" w:hint="eastAsia"/>
          <w:kern w:val="0"/>
          <w:sz w:val="32"/>
          <w:szCs w:val="32"/>
        </w:rPr>
        <w:t>新思想新战略，增强政治意识、大局意识、核心意识、看齐意识，着力深化习近平总书记系列重要讲话精神学习研究宣传，</w:t>
      </w:r>
      <w:r w:rsidR="00C54A18">
        <w:rPr>
          <w:rFonts w:ascii="仿宋_GB2312" w:eastAsia="仿宋_GB2312" w:hAnsi="宋体" w:cs="宋体" w:hint="eastAsia"/>
          <w:kern w:val="0"/>
          <w:sz w:val="32"/>
          <w:szCs w:val="32"/>
        </w:rPr>
        <w:t>着力</w:t>
      </w:r>
      <w:r w:rsidR="00C54A18" w:rsidRPr="00C54A18">
        <w:rPr>
          <w:rFonts w:ascii="仿宋_GB2312" w:eastAsia="仿宋_GB2312" w:hAnsi="宋体" w:cs="宋体" w:hint="eastAsia"/>
          <w:kern w:val="0"/>
          <w:sz w:val="32"/>
          <w:szCs w:val="32"/>
        </w:rPr>
        <w:t>提升师生思想道德素质和校园文明程度</w:t>
      </w:r>
      <w:r w:rsidR="00C54A18">
        <w:rPr>
          <w:rFonts w:ascii="仿宋_GB2312" w:eastAsia="仿宋_GB2312" w:hAnsi="宋体" w:cs="宋体" w:hint="eastAsia"/>
          <w:kern w:val="0"/>
          <w:sz w:val="32"/>
          <w:szCs w:val="32"/>
        </w:rPr>
        <w:t>，</w:t>
      </w:r>
      <w:r w:rsidR="0035392E">
        <w:rPr>
          <w:rFonts w:ascii="仿宋_GB2312" w:eastAsia="仿宋_GB2312" w:hAnsi="宋体" w:cs="宋体" w:hint="eastAsia"/>
          <w:kern w:val="0"/>
          <w:sz w:val="32"/>
          <w:szCs w:val="32"/>
        </w:rPr>
        <w:t>着力提高新闻舆论的传播</w:t>
      </w:r>
      <w:proofErr w:type="gramStart"/>
      <w:r w:rsidR="0035392E">
        <w:rPr>
          <w:rFonts w:ascii="仿宋_GB2312" w:eastAsia="仿宋_GB2312" w:hAnsi="宋体" w:cs="宋体" w:hint="eastAsia"/>
          <w:kern w:val="0"/>
          <w:sz w:val="32"/>
          <w:szCs w:val="32"/>
        </w:rPr>
        <w:t>力引导</w:t>
      </w:r>
      <w:proofErr w:type="gramEnd"/>
      <w:r w:rsidR="0035392E">
        <w:rPr>
          <w:rFonts w:ascii="仿宋_GB2312" w:eastAsia="仿宋_GB2312" w:hAnsi="宋体" w:cs="宋体" w:hint="eastAsia"/>
          <w:kern w:val="0"/>
          <w:sz w:val="32"/>
          <w:szCs w:val="32"/>
        </w:rPr>
        <w:t>力影响力公信力，</w:t>
      </w:r>
      <w:r w:rsidR="00433A40" w:rsidRPr="004D309E">
        <w:rPr>
          <w:rFonts w:ascii="仿宋_GB2312" w:eastAsia="仿宋_GB2312" w:hAnsi="仿宋"/>
          <w:sz w:val="32"/>
        </w:rPr>
        <w:t>为</w:t>
      </w:r>
      <w:r w:rsidR="00433A40" w:rsidRPr="004D309E">
        <w:rPr>
          <w:rFonts w:ascii="仿宋_GB2312" w:eastAsia="仿宋_GB2312" w:hAnsi="仿宋" w:hint="eastAsia"/>
          <w:sz w:val="32"/>
        </w:rPr>
        <w:t>推动学校</w:t>
      </w:r>
      <w:r w:rsidR="00433A40">
        <w:rPr>
          <w:rFonts w:ascii="仿宋_GB2312" w:eastAsia="仿宋_GB2312" w:hAnsi="仿宋" w:hint="eastAsia"/>
          <w:sz w:val="32"/>
        </w:rPr>
        <w:t>“</w:t>
      </w:r>
      <w:r w:rsidR="00433A40">
        <w:rPr>
          <w:rFonts w:ascii="仿宋_GB2312" w:eastAsia="仿宋_GB2312" w:hAnsi="宋体" w:cs="宋体" w:hint="eastAsia"/>
          <w:sz w:val="32"/>
          <w:szCs w:val="32"/>
        </w:rPr>
        <w:t>双一流</w:t>
      </w:r>
      <w:r w:rsidR="00433A40">
        <w:rPr>
          <w:rFonts w:ascii="仿宋_GB2312" w:eastAsia="仿宋_GB2312" w:hAnsi="仿宋" w:hint="eastAsia"/>
          <w:sz w:val="32"/>
        </w:rPr>
        <w:t>”</w:t>
      </w:r>
      <w:r w:rsidR="00433A40">
        <w:rPr>
          <w:rFonts w:ascii="仿宋_GB2312" w:eastAsia="仿宋_GB2312" w:hAnsi="宋体" w:cs="宋体" w:hint="eastAsia"/>
          <w:sz w:val="32"/>
          <w:szCs w:val="32"/>
        </w:rPr>
        <w:t>建设</w:t>
      </w:r>
      <w:r w:rsidR="00433A40" w:rsidRPr="004D309E">
        <w:rPr>
          <w:rFonts w:ascii="仿宋_GB2312" w:eastAsia="仿宋_GB2312" w:hAnsi="仿宋" w:hint="eastAsia"/>
          <w:sz w:val="32"/>
        </w:rPr>
        <w:t>提供强有力的思想保证、舆论支持和精神动力</w:t>
      </w:r>
      <w:r w:rsidR="00433A40">
        <w:rPr>
          <w:rFonts w:ascii="仿宋_GB2312" w:eastAsia="仿宋_GB2312" w:hAnsi="仿宋" w:hint="eastAsia"/>
          <w:sz w:val="32"/>
        </w:rPr>
        <w:t>，</w:t>
      </w:r>
      <w:r w:rsidR="00433A40">
        <w:rPr>
          <w:rFonts w:ascii="仿宋_GB2312" w:eastAsia="仿宋_GB2312" w:hAnsi="宋体" w:cs="宋体" w:hint="eastAsia"/>
          <w:sz w:val="32"/>
          <w:szCs w:val="32"/>
        </w:rPr>
        <w:t>以优异的成绩迎接党的十九大胜利召开。</w:t>
      </w:r>
    </w:p>
    <w:p w:rsidR="00D23FB4" w:rsidRDefault="00D23FB4" w:rsidP="00AB7BBF">
      <w:pPr>
        <w:spacing w:line="600" w:lineRule="exact"/>
        <w:ind w:firstLineChars="200" w:firstLine="640"/>
        <w:outlineLvl w:val="0"/>
        <w:rPr>
          <w:rFonts w:ascii="仿宋_GB2312" w:eastAsia="仿宋_GB2312" w:hAnsi="仿宋_GB2312" w:cs="仿宋_GB2312"/>
          <w:b/>
          <w:sz w:val="32"/>
          <w:szCs w:val="32"/>
        </w:rPr>
      </w:pPr>
      <w:r>
        <w:rPr>
          <w:rFonts w:ascii="黑体" w:eastAsia="黑体" w:hAnsi="宋体" w:hint="eastAsia"/>
          <w:sz w:val="32"/>
          <w:szCs w:val="32"/>
        </w:rPr>
        <w:lastRenderedPageBreak/>
        <w:t>一、深化习近平总书记系列重要讲话精神学习研究宣传，做好迎接党的十九大学习宣传贯彻工作</w:t>
      </w:r>
    </w:p>
    <w:p w:rsidR="00D23FB4" w:rsidRPr="00801EDD" w:rsidRDefault="00D23FB4" w:rsidP="00AB7BBF">
      <w:pPr>
        <w:spacing w:line="600" w:lineRule="exact"/>
        <w:ind w:firstLineChars="200" w:firstLine="643"/>
        <w:outlineLvl w:val="0"/>
        <w:rPr>
          <w:rFonts w:ascii="仿宋_GB2312" w:eastAsia="仿宋_GB2312" w:hAnsi="仿宋_GB2312" w:cs="仿宋_GB2312"/>
          <w:b/>
          <w:bCs/>
          <w:color w:val="000000"/>
          <w:sz w:val="32"/>
          <w:szCs w:val="32"/>
        </w:rPr>
      </w:pPr>
      <w:r w:rsidRPr="00801EDD">
        <w:rPr>
          <w:rFonts w:ascii="仿宋_GB2312" w:eastAsia="仿宋_GB2312" w:hAnsi="仿宋_GB2312" w:cs="仿宋_GB2312" w:hint="eastAsia"/>
          <w:b/>
          <w:bCs/>
          <w:sz w:val="32"/>
          <w:szCs w:val="32"/>
        </w:rPr>
        <w:t>1、持续深化对习近平总书记系列重要讲话精神和治国</w:t>
      </w:r>
      <w:proofErr w:type="gramStart"/>
      <w:r w:rsidRPr="00801EDD">
        <w:rPr>
          <w:rFonts w:ascii="仿宋_GB2312" w:eastAsia="仿宋_GB2312" w:hAnsi="仿宋_GB2312" w:cs="仿宋_GB2312" w:hint="eastAsia"/>
          <w:b/>
          <w:bCs/>
          <w:sz w:val="32"/>
          <w:szCs w:val="32"/>
        </w:rPr>
        <w:t>理政新理念</w:t>
      </w:r>
      <w:proofErr w:type="gramEnd"/>
      <w:r w:rsidRPr="00801EDD">
        <w:rPr>
          <w:rFonts w:ascii="仿宋_GB2312" w:eastAsia="仿宋_GB2312" w:hAnsi="仿宋_GB2312" w:cs="仿宋_GB2312" w:hint="eastAsia"/>
          <w:b/>
          <w:bCs/>
          <w:sz w:val="32"/>
          <w:szCs w:val="32"/>
        </w:rPr>
        <w:t>新思想新战略的学习宣传研究</w:t>
      </w:r>
    </w:p>
    <w:p w:rsidR="00D23FB4" w:rsidRPr="00801EDD" w:rsidRDefault="00D23FB4" w:rsidP="00AB7BBF">
      <w:pPr>
        <w:spacing w:line="600" w:lineRule="exact"/>
        <w:ind w:firstLineChars="200" w:firstLine="640"/>
        <w:rPr>
          <w:rFonts w:ascii="仿宋_GB2312" w:eastAsia="仿宋_GB2312" w:hAnsi="仿宋_GB2312" w:cs="仿宋_GB2312"/>
          <w:color w:val="000000"/>
          <w:sz w:val="32"/>
          <w:szCs w:val="32"/>
        </w:rPr>
      </w:pPr>
      <w:r w:rsidRPr="00801EDD">
        <w:rPr>
          <w:rFonts w:ascii="仿宋_GB2312" w:eastAsia="仿宋_GB2312" w:hAnsi="宋体" w:hint="eastAsia"/>
          <w:bCs/>
          <w:sz w:val="32"/>
          <w:szCs w:val="32"/>
        </w:rPr>
        <w:t>坚持把学习宣传贯彻习近平总书记系列重要讲话精神作为一项重大政治任务，</w:t>
      </w:r>
      <w:r w:rsidRPr="00801EDD">
        <w:rPr>
          <w:rFonts w:ascii="仿宋_GB2312" w:eastAsia="仿宋_GB2312" w:hAnsi="仿宋" w:hint="eastAsia"/>
          <w:sz w:val="32"/>
        </w:rPr>
        <w:t>推动各级党组织和广大师生及时学、专题学、深入学，把讲话精神学深学透。</w:t>
      </w:r>
      <w:r w:rsidRPr="00801EDD">
        <w:rPr>
          <w:rFonts w:ascii="仿宋_GB2312" w:eastAsia="仿宋_GB2312" w:hAnsi="宋体" w:hint="eastAsia"/>
          <w:bCs/>
          <w:sz w:val="32"/>
          <w:szCs w:val="32"/>
        </w:rPr>
        <w:t>积极推进党的理论创新成果进教材、进课堂、进头脑，引导党员干部更加自觉地在思想上政治上行动上同以习近平同志为核心的党中央保持高度一致。</w:t>
      </w:r>
      <w:r w:rsidRPr="00801EDD">
        <w:rPr>
          <w:rFonts w:ascii="仿宋_GB2312" w:eastAsia="仿宋_GB2312" w:hAnsi="仿宋_GB2312" w:cs="仿宋_GB2312" w:hint="eastAsia"/>
          <w:color w:val="000000"/>
          <w:sz w:val="32"/>
          <w:szCs w:val="32"/>
        </w:rPr>
        <w:t>充分利用校报、网站、新媒体，宣传推介学习贯彻讲话精神的典型经验和成功做法，深入开展党中央治国</w:t>
      </w:r>
      <w:proofErr w:type="gramStart"/>
      <w:r w:rsidRPr="00801EDD">
        <w:rPr>
          <w:rFonts w:ascii="仿宋_GB2312" w:eastAsia="仿宋_GB2312" w:hAnsi="仿宋_GB2312" w:cs="仿宋_GB2312" w:hint="eastAsia"/>
          <w:color w:val="000000"/>
          <w:sz w:val="32"/>
          <w:szCs w:val="32"/>
        </w:rPr>
        <w:t>理政新理念</w:t>
      </w:r>
      <w:proofErr w:type="gramEnd"/>
      <w:r w:rsidRPr="00801EDD">
        <w:rPr>
          <w:rFonts w:ascii="仿宋_GB2312" w:eastAsia="仿宋_GB2312" w:hAnsi="仿宋_GB2312" w:cs="仿宋_GB2312" w:hint="eastAsia"/>
          <w:color w:val="000000"/>
          <w:sz w:val="32"/>
          <w:szCs w:val="32"/>
        </w:rPr>
        <w:t>新思想新战略的主题宣传，加强理论研究，设置专项课题，推出一批高质量的研究成果。</w:t>
      </w:r>
    </w:p>
    <w:p w:rsidR="00D23FB4" w:rsidRDefault="00D23FB4" w:rsidP="00AB7BBF">
      <w:pPr>
        <w:spacing w:line="600" w:lineRule="exact"/>
        <w:ind w:firstLineChars="200" w:firstLine="643"/>
        <w:rPr>
          <w:rFonts w:ascii="仿宋_GB2312" w:eastAsia="仿宋_GB2312" w:hAnsi="仿宋_GB2312" w:cs="仿宋_GB2312"/>
          <w:b/>
          <w:color w:val="000000"/>
          <w:sz w:val="32"/>
          <w:szCs w:val="32"/>
        </w:rPr>
      </w:pPr>
      <w:r w:rsidRPr="004D2CC5">
        <w:rPr>
          <w:rFonts w:ascii="仿宋_GB2312" w:eastAsia="仿宋_GB2312" w:hAnsi="仿宋_GB2312" w:cs="仿宋_GB2312" w:hint="eastAsia"/>
          <w:b/>
          <w:color w:val="000000"/>
          <w:sz w:val="32"/>
          <w:szCs w:val="32"/>
        </w:rPr>
        <w:t>2、做好迎接党的十九大和十九大精神的学习宣传贯彻工作</w:t>
      </w:r>
    </w:p>
    <w:p w:rsidR="00D23FB4" w:rsidRPr="004D2CC5" w:rsidRDefault="00D23FB4" w:rsidP="00AB7BBF">
      <w:pPr>
        <w:spacing w:line="600" w:lineRule="exact"/>
        <w:ind w:firstLineChars="200" w:firstLine="640"/>
        <w:rPr>
          <w:rFonts w:ascii="仿宋_GB2312" w:eastAsia="仿宋_GB2312" w:hAnsi="宋体"/>
          <w:bCs/>
          <w:sz w:val="32"/>
          <w:szCs w:val="32"/>
        </w:rPr>
      </w:pPr>
      <w:r>
        <w:rPr>
          <w:rFonts w:ascii="仿宋_GB2312" w:eastAsia="仿宋_GB2312" w:hAnsi="仿宋_GB2312" w:cs="仿宋_GB2312" w:hint="eastAsia"/>
          <w:color w:val="000000"/>
          <w:sz w:val="32"/>
          <w:szCs w:val="32"/>
        </w:rPr>
        <w:t>采取多种形式，大力宣传党的十八大以来以习近平同志为核心的党中央在改革开放、治国理政等各个方面取得的伟大成就，大力宣传我校在推动改革发展、高水平大学建设等方面的显著成绩，为实现百年名校振兴鼓舞士气、凝心聚力。在十九大召开后，把宣传贯彻党的十九大精神作为重中之重，迅速兴起学习研讨宣传热潮，并组织专家，到各基层党组织进行集中宣讲，引导全校师生学习到位、领会到位、贯彻到位。</w:t>
      </w:r>
      <w:r w:rsidRPr="004D2CC5">
        <w:rPr>
          <w:rFonts w:ascii="仿宋_GB2312" w:eastAsia="仿宋_GB2312" w:hAnsi="宋体" w:hint="eastAsia"/>
          <w:bCs/>
          <w:sz w:val="32"/>
          <w:szCs w:val="32"/>
        </w:rPr>
        <w:t xml:space="preserve"> </w:t>
      </w:r>
    </w:p>
    <w:p w:rsidR="00D23FB4" w:rsidRDefault="00D23FB4" w:rsidP="00AB7BBF">
      <w:pPr>
        <w:spacing w:line="600" w:lineRule="exact"/>
        <w:ind w:firstLineChars="200" w:firstLine="640"/>
        <w:rPr>
          <w:rFonts w:ascii="仿宋_GB2312" w:eastAsia="仿宋_GB2312" w:hAnsi="宋体"/>
          <w:b/>
          <w:sz w:val="32"/>
          <w:szCs w:val="32"/>
        </w:rPr>
      </w:pPr>
      <w:r>
        <w:rPr>
          <w:rFonts w:ascii="仿宋_GB2312" w:eastAsia="仿宋_GB2312" w:hAnsi="仿宋_GB2312" w:cs="仿宋_GB2312" w:hint="eastAsia"/>
          <w:color w:val="000000"/>
          <w:sz w:val="32"/>
          <w:szCs w:val="32"/>
        </w:rPr>
        <w:lastRenderedPageBreak/>
        <w:t xml:space="preserve"> </w:t>
      </w:r>
      <w:r w:rsidRPr="00933B43">
        <w:rPr>
          <w:rFonts w:ascii="仿宋_GB2312" w:eastAsia="仿宋_GB2312" w:hAnsi="仿宋_GB2312" w:cs="仿宋_GB2312" w:hint="eastAsia"/>
          <w:b/>
          <w:color w:val="000000"/>
          <w:sz w:val="32"/>
          <w:szCs w:val="32"/>
        </w:rPr>
        <w:t>3、持续深化社会主义核心价值观和师德师风的宣传教育</w:t>
      </w:r>
    </w:p>
    <w:p w:rsidR="00D23FB4" w:rsidRPr="00F25658" w:rsidRDefault="00D23FB4" w:rsidP="00AB7BBF">
      <w:pPr>
        <w:spacing w:line="600" w:lineRule="exact"/>
        <w:ind w:firstLineChars="200" w:firstLine="640"/>
        <w:rPr>
          <w:rFonts w:ascii="仿宋" w:eastAsia="仿宋" w:hAnsi="仿宋" w:cs="宋体"/>
          <w:color w:val="000000"/>
          <w:kern w:val="0"/>
          <w:sz w:val="32"/>
          <w:szCs w:val="32"/>
        </w:rPr>
      </w:pPr>
      <w:r>
        <w:rPr>
          <w:rFonts w:ascii="仿宋_GB2312" w:eastAsia="仿宋_GB2312" w:hAnsi="宋体" w:hint="eastAsia"/>
          <w:sz w:val="32"/>
          <w:szCs w:val="32"/>
        </w:rPr>
        <w:t>坚持把社会主义核心价值观融入到我校思想政治工作全过程，贯彻到教育教学各方面。继续办好“</w:t>
      </w:r>
      <w:r w:rsidR="00296DD3">
        <w:rPr>
          <w:rFonts w:ascii="仿宋_GB2312" w:eastAsia="仿宋_GB2312" w:hAnsi="宋体" w:hint="eastAsia"/>
          <w:sz w:val="32"/>
          <w:szCs w:val="32"/>
        </w:rPr>
        <w:t>社会主义核心价值观大讲堂”等活动，建设社会主义核心价值观文化广场</w:t>
      </w:r>
      <w:r>
        <w:rPr>
          <w:rFonts w:ascii="仿宋_GB2312" w:eastAsia="仿宋_GB2312" w:hAnsi="宋体" w:hint="eastAsia"/>
          <w:sz w:val="32"/>
          <w:szCs w:val="32"/>
        </w:rPr>
        <w:t>，积极引导基层党组织举办以社会主义核心价值观为主题的各类活动，推动社会主义核心价值观贯穿结合融入、</w:t>
      </w:r>
      <w:proofErr w:type="gramStart"/>
      <w:r>
        <w:rPr>
          <w:rFonts w:ascii="仿宋_GB2312" w:eastAsia="仿宋_GB2312" w:hAnsi="宋体" w:hint="eastAsia"/>
          <w:sz w:val="32"/>
          <w:szCs w:val="32"/>
        </w:rPr>
        <w:t>落细落小落实</w:t>
      </w:r>
      <w:proofErr w:type="gramEnd"/>
      <w:r>
        <w:rPr>
          <w:rFonts w:ascii="仿宋_GB2312" w:eastAsia="仿宋_GB2312" w:hAnsi="宋体" w:hint="eastAsia"/>
          <w:sz w:val="32"/>
          <w:szCs w:val="32"/>
        </w:rPr>
        <w:t>。开展河南大学“师德标兵”、“师德先进个人”的评选活动，切实做好“身边好人”、“最美教师”、“感动中原年度教育人物”的</w:t>
      </w:r>
      <w:r w:rsidR="007B7C65">
        <w:rPr>
          <w:rFonts w:ascii="仿宋_GB2312" w:eastAsia="仿宋_GB2312" w:hAnsi="宋体" w:hint="eastAsia"/>
          <w:sz w:val="32"/>
          <w:szCs w:val="32"/>
        </w:rPr>
        <w:t>推荐</w:t>
      </w:r>
      <w:r>
        <w:rPr>
          <w:rFonts w:ascii="仿宋_GB2312" w:eastAsia="仿宋_GB2312" w:hAnsi="宋体" w:hint="eastAsia"/>
          <w:sz w:val="32"/>
          <w:szCs w:val="32"/>
        </w:rPr>
        <w:t>工作，全方位展示先进典型的模范事迹，在全校营造尊师重教、见贤思齐的良好氛围。</w:t>
      </w:r>
      <w:r w:rsidR="00290BFF" w:rsidRPr="00873042">
        <w:rPr>
          <w:rFonts w:ascii="仿宋_GB2312" w:eastAsia="仿宋_GB2312" w:hAnsi="宋体" w:hint="eastAsia"/>
          <w:sz w:val="32"/>
          <w:szCs w:val="32"/>
        </w:rPr>
        <w:t>组织开展诚</w:t>
      </w:r>
      <w:r w:rsidR="00296DD3">
        <w:rPr>
          <w:rFonts w:ascii="仿宋_GB2312" w:eastAsia="仿宋_GB2312" w:hAnsi="宋体" w:hint="eastAsia"/>
          <w:sz w:val="32"/>
          <w:szCs w:val="32"/>
        </w:rPr>
        <w:t>信教育</w:t>
      </w:r>
      <w:r w:rsidR="00290BFF" w:rsidRPr="00873042">
        <w:rPr>
          <w:rFonts w:ascii="仿宋_GB2312" w:eastAsia="仿宋_GB2312" w:hAnsi="宋体" w:hint="eastAsia"/>
          <w:sz w:val="32"/>
          <w:szCs w:val="32"/>
        </w:rPr>
        <w:t>，制定褒扬诚信、惩戒失信的制度措施，有效规范师生言行。加强诚信典型宣传，推动师生自觉</w:t>
      </w:r>
      <w:proofErr w:type="gramStart"/>
      <w:r w:rsidR="00290BFF" w:rsidRPr="00873042">
        <w:rPr>
          <w:rFonts w:ascii="仿宋_GB2312" w:eastAsia="仿宋_GB2312" w:hAnsi="宋体" w:hint="eastAsia"/>
          <w:sz w:val="32"/>
          <w:szCs w:val="32"/>
        </w:rPr>
        <w:t>践行</w:t>
      </w:r>
      <w:proofErr w:type="gramEnd"/>
      <w:r w:rsidR="00290BFF" w:rsidRPr="00873042">
        <w:rPr>
          <w:rFonts w:ascii="仿宋_GB2312" w:eastAsia="仿宋_GB2312" w:hAnsi="宋体" w:hint="eastAsia"/>
          <w:sz w:val="32"/>
          <w:szCs w:val="32"/>
        </w:rPr>
        <w:t>“诚信是金、信用无价”的价值理念，营造诚实守信的良好氛围。</w:t>
      </w:r>
    </w:p>
    <w:p w:rsidR="00D23FB4" w:rsidRDefault="00D23FB4" w:rsidP="00AB7BBF">
      <w:pPr>
        <w:spacing w:line="600" w:lineRule="exact"/>
        <w:ind w:right="105"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color w:val="000000"/>
          <w:sz w:val="32"/>
          <w:szCs w:val="32"/>
        </w:rPr>
        <w:t>加强和改进党委中心组和师生员工的政治理论学习</w:t>
      </w:r>
      <w:r>
        <w:rPr>
          <w:rFonts w:ascii="仿宋_GB2312" w:eastAsia="仿宋_GB2312" w:hAnsi="仿宋_GB2312" w:cs="仿宋_GB2312" w:hint="eastAsia"/>
          <w:b/>
          <w:sz w:val="32"/>
          <w:szCs w:val="32"/>
        </w:rPr>
        <w:t xml:space="preserve">    </w:t>
      </w:r>
    </w:p>
    <w:p w:rsidR="00D23FB4" w:rsidRDefault="00D23FB4" w:rsidP="00AB7BBF">
      <w:pPr>
        <w:spacing w:line="600" w:lineRule="exact"/>
        <w:ind w:right="105" w:firstLine="645"/>
        <w:rPr>
          <w:rFonts w:ascii="仿宋_GB2312" w:eastAsia="仿宋_GB2312" w:hAnsi="仿宋_GB2312" w:cs="仿宋_GB2312"/>
          <w:color w:val="000000"/>
          <w:sz w:val="32"/>
        </w:rPr>
      </w:pPr>
      <w:r>
        <w:rPr>
          <w:rFonts w:ascii="仿宋_GB2312" w:eastAsia="仿宋_GB2312" w:hAnsi="仿宋_GB2312" w:cs="仿宋_GB2312" w:hint="eastAsia"/>
          <w:color w:val="000000"/>
          <w:sz w:val="32"/>
        </w:rPr>
        <w:t>认真做好校院两级党委中心组的学习工作，根据时事热点难点和学校发展要求，研究制定学习计划，并不断创新学习形式，丰富学习内容，推动党委中心组学习制度化、规范化，发挥好党委中心组在加强领导干部理论学习，促进领导班子思想政治建设方面的重要作用。开展对院级党委中心组学习的检查督导工作，</w:t>
      </w:r>
      <w:r w:rsidR="00F25658">
        <w:rPr>
          <w:rFonts w:ascii="仿宋_GB2312" w:eastAsia="仿宋_GB2312" w:hAnsi="仿宋_GB2312" w:cs="仿宋_GB2312" w:hint="eastAsia"/>
          <w:color w:val="000000"/>
          <w:sz w:val="32"/>
        </w:rPr>
        <w:t>积极推广</w:t>
      </w:r>
      <w:r>
        <w:rPr>
          <w:rFonts w:ascii="仿宋_GB2312" w:eastAsia="仿宋_GB2312" w:hAnsi="仿宋_GB2312" w:cs="仿宋_GB2312" w:hint="eastAsia"/>
          <w:color w:val="000000"/>
          <w:sz w:val="32"/>
        </w:rPr>
        <w:t>基层党组织在理论学习方面的好经验、好做法。</w:t>
      </w:r>
    </w:p>
    <w:p w:rsidR="00D23FB4" w:rsidRDefault="00D23FB4" w:rsidP="00AB7BBF">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二、切实加强和改进思想政治工作，落实立德树人根本</w:t>
      </w:r>
      <w:r>
        <w:rPr>
          <w:rFonts w:ascii="黑体" w:eastAsia="黑体" w:hAnsi="黑体" w:hint="eastAsia"/>
          <w:sz w:val="32"/>
          <w:szCs w:val="32"/>
        </w:rPr>
        <w:lastRenderedPageBreak/>
        <w:t>任务，为我校“双一流”建设提供思想基础</w:t>
      </w:r>
    </w:p>
    <w:p w:rsidR="009F21E6" w:rsidRPr="00801EDD" w:rsidRDefault="00D23FB4" w:rsidP="00AB7BBF">
      <w:pPr>
        <w:spacing w:line="600" w:lineRule="exact"/>
        <w:ind w:firstLine="643"/>
        <w:rPr>
          <w:rFonts w:ascii="仿宋_GB2312" w:eastAsia="仿宋_GB2312" w:hAnsi="仿宋_GB2312" w:cs="仿宋_GB2312"/>
          <w:b/>
          <w:color w:val="000000"/>
          <w:sz w:val="32"/>
        </w:rPr>
      </w:pPr>
      <w:r w:rsidRPr="00801EDD">
        <w:rPr>
          <w:rFonts w:ascii="仿宋_GB2312" w:eastAsia="仿宋_GB2312" w:hAnsi="仿宋_GB2312" w:cs="仿宋_GB2312" w:hint="eastAsia"/>
          <w:b/>
          <w:color w:val="000000"/>
          <w:sz w:val="32"/>
        </w:rPr>
        <w:t>1、深入学习贯彻全国、全省高校思想政治工作会议精神</w:t>
      </w:r>
    </w:p>
    <w:p w:rsidR="00D23FB4" w:rsidRPr="00801EDD" w:rsidRDefault="00D23FB4" w:rsidP="00AB7BBF">
      <w:pPr>
        <w:spacing w:line="600" w:lineRule="exact"/>
        <w:ind w:firstLine="643"/>
        <w:rPr>
          <w:rFonts w:ascii="仿宋_GB2312" w:eastAsia="仿宋_GB2312" w:hAnsi="仿宋_GB2312" w:cs="仿宋_GB2312"/>
          <w:color w:val="000000"/>
          <w:sz w:val="32"/>
        </w:rPr>
      </w:pPr>
      <w:r w:rsidRPr="00801EDD">
        <w:rPr>
          <w:rFonts w:ascii="仿宋_GB2312" w:eastAsia="仿宋_GB2312" w:hAnsi="仿宋_GB2312" w:cs="仿宋_GB2312" w:hint="eastAsia"/>
          <w:color w:val="000000"/>
          <w:sz w:val="32"/>
        </w:rPr>
        <w:t>认真贯彻落实中央、省委有关会议文件精神，切实将思想</w:t>
      </w:r>
      <w:proofErr w:type="gramStart"/>
      <w:r w:rsidRPr="00801EDD">
        <w:rPr>
          <w:rFonts w:ascii="仿宋_GB2312" w:eastAsia="仿宋_GB2312" w:hAnsi="仿宋_GB2312" w:cs="仿宋_GB2312" w:hint="eastAsia"/>
          <w:color w:val="000000"/>
          <w:sz w:val="32"/>
        </w:rPr>
        <w:t>统一到习近</w:t>
      </w:r>
      <w:proofErr w:type="gramEnd"/>
      <w:r w:rsidRPr="00801EDD">
        <w:rPr>
          <w:rFonts w:ascii="仿宋_GB2312" w:eastAsia="仿宋_GB2312" w:hAnsi="仿宋_GB2312" w:cs="仿宋_GB2312" w:hint="eastAsia"/>
          <w:color w:val="000000"/>
          <w:sz w:val="32"/>
        </w:rPr>
        <w:t>平总书记的重要讲话精神上来，坚持社会主义的办学方向，坚持党对高校的领导，落实立德树人根本任务，制定我校加强和改进新形势下思想政治工作的实施意见。突出问题导向，加大改革创新力度，使思想政治工作真正 “实起来”、“活起来”、“动起来”，推动我校思想政治工作取得实质性进展。</w:t>
      </w:r>
    </w:p>
    <w:p w:rsidR="009F21E6" w:rsidRDefault="00D23FB4" w:rsidP="00AB7BBF">
      <w:pPr>
        <w:spacing w:line="60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2、坚持党对高校意识形态工作的领导</w:t>
      </w:r>
    </w:p>
    <w:p w:rsidR="00D23FB4" w:rsidRDefault="00D23FB4" w:rsidP="00AB7BBF">
      <w:pPr>
        <w:spacing w:line="600" w:lineRule="exact"/>
        <w:ind w:firstLineChars="200" w:firstLine="640"/>
        <w:rPr>
          <w:rFonts w:ascii="仿宋_GB2312" w:eastAsia="仿宋_GB2312" w:hAnsi="宋体"/>
          <w:sz w:val="32"/>
          <w:szCs w:val="32"/>
        </w:rPr>
      </w:pPr>
      <w:r w:rsidRPr="0057769B">
        <w:rPr>
          <w:rFonts w:ascii="仿宋_GB2312" w:eastAsia="仿宋_GB2312" w:hAnsi="宋体" w:hint="eastAsia"/>
          <w:sz w:val="32"/>
          <w:szCs w:val="32"/>
        </w:rPr>
        <w:t>认真贯彻落实《意识形态工作责任制实施意见》（</w:t>
      </w:r>
      <w:proofErr w:type="gramStart"/>
      <w:r w:rsidRPr="0057769B">
        <w:rPr>
          <w:rFonts w:ascii="仿宋_GB2312" w:eastAsia="仿宋_GB2312" w:hAnsi="宋体" w:hint="eastAsia"/>
          <w:sz w:val="32"/>
          <w:szCs w:val="32"/>
        </w:rPr>
        <w:t>校党发</w:t>
      </w:r>
      <w:proofErr w:type="gramEnd"/>
      <w:r w:rsidRPr="0057769B">
        <w:rPr>
          <w:rFonts w:ascii="仿宋_GB2312" w:eastAsia="仿宋_GB2312" w:hAnsi="宋体" w:hint="eastAsia"/>
          <w:sz w:val="32"/>
          <w:szCs w:val="32"/>
        </w:rPr>
        <w:t>[2016]102号），强化责</w:t>
      </w:r>
      <w:r w:rsidRPr="00801EDD">
        <w:rPr>
          <w:rFonts w:ascii="仿宋_GB2312" w:eastAsia="仿宋_GB2312" w:hAnsi="仿宋_GB2312" w:cs="仿宋_GB2312" w:hint="eastAsia"/>
          <w:color w:val="000000"/>
          <w:sz w:val="32"/>
        </w:rPr>
        <w:t>任意识，认真负责尽责，严肃追责问责，牢牢掌握意识形态工作的领导权话语权。督促各相关单位制定出台落实意识形态工作责任制的配套文件，确保学校意识形态领域可管可控。严格按照“学术研究无禁区，课堂讲授守纪律”的原则，加强</w:t>
      </w:r>
      <w:r w:rsidRPr="0057769B">
        <w:rPr>
          <w:rFonts w:ascii="仿宋_GB2312" w:eastAsia="仿宋_GB2312" w:hint="eastAsia"/>
          <w:sz w:val="32"/>
          <w:szCs w:val="32"/>
        </w:rPr>
        <w:t>课堂教育教学管理</w:t>
      </w:r>
      <w:r>
        <w:rPr>
          <w:rFonts w:ascii="仿宋_GB2312" w:eastAsia="仿宋_GB2312" w:hAnsi="宋体" w:hint="eastAsia"/>
          <w:sz w:val="32"/>
          <w:szCs w:val="32"/>
        </w:rPr>
        <w:t>。严格实行哲学社会科学类报告会、研讨会、讲座、论坛和读书会、学术沙龙</w:t>
      </w:r>
      <w:r w:rsidRPr="0057769B">
        <w:rPr>
          <w:rFonts w:ascii="仿宋_GB2312" w:eastAsia="仿宋_GB2312" w:hAnsi="宋体" w:hint="eastAsia"/>
          <w:sz w:val="32"/>
          <w:szCs w:val="32"/>
        </w:rPr>
        <w:t>的“一会一报</w:t>
      </w:r>
      <w:r w:rsidRPr="0057769B">
        <w:rPr>
          <w:rFonts w:ascii="仿宋_GB2312" w:eastAsia="仿宋_GB2312" w:hAnsi="宋体"/>
          <w:sz w:val="32"/>
          <w:szCs w:val="32"/>
        </w:rPr>
        <w:t>”</w:t>
      </w:r>
      <w:r w:rsidRPr="0057769B">
        <w:rPr>
          <w:rFonts w:ascii="仿宋_GB2312" w:eastAsia="仿宋_GB2312" w:hAnsi="宋体" w:hint="eastAsia"/>
          <w:sz w:val="32"/>
          <w:szCs w:val="32"/>
        </w:rPr>
        <w:t>制。建立健全全校意识形态协调联动会议制度，分析研究意识形态工作责任落实情况及存在问题。将意识形态工作的检查</w:t>
      </w:r>
      <w:proofErr w:type="gramStart"/>
      <w:r w:rsidRPr="0057769B">
        <w:rPr>
          <w:rFonts w:ascii="仿宋_GB2312" w:eastAsia="仿宋_GB2312" w:hAnsi="宋体" w:hint="eastAsia"/>
          <w:sz w:val="32"/>
          <w:szCs w:val="32"/>
        </w:rPr>
        <w:t>考核与</w:t>
      </w:r>
      <w:r>
        <w:rPr>
          <w:rFonts w:ascii="仿宋_GB2312" w:eastAsia="仿宋_GB2312" w:hAnsi="宋体" w:hint="eastAsia"/>
          <w:sz w:val="32"/>
          <w:szCs w:val="32"/>
        </w:rPr>
        <w:t>述学</w:t>
      </w:r>
      <w:proofErr w:type="gramEnd"/>
      <w:r w:rsidRPr="0057769B">
        <w:rPr>
          <w:rFonts w:ascii="仿宋_GB2312" w:eastAsia="仿宋_GB2312" w:hAnsi="宋体" w:hint="eastAsia"/>
          <w:sz w:val="32"/>
          <w:szCs w:val="32"/>
        </w:rPr>
        <w:t>述职</w:t>
      </w:r>
      <w:proofErr w:type="gramStart"/>
      <w:r w:rsidRPr="0057769B">
        <w:rPr>
          <w:rFonts w:ascii="仿宋_GB2312" w:eastAsia="仿宋_GB2312" w:hAnsi="宋体" w:hint="eastAsia"/>
          <w:sz w:val="32"/>
          <w:szCs w:val="32"/>
        </w:rPr>
        <w:t>述廉相结合</w:t>
      </w:r>
      <w:proofErr w:type="gramEnd"/>
      <w:r w:rsidRPr="0057769B">
        <w:rPr>
          <w:rFonts w:ascii="仿宋_GB2312" w:eastAsia="仿宋_GB2312" w:hAnsi="宋体" w:hint="eastAsia"/>
          <w:sz w:val="32"/>
          <w:szCs w:val="32"/>
        </w:rPr>
        <w:t>，与领导班子和领导干部</w:t>
      </w:r>
      <w:r>
        <w:rPr>
          <w:rFonts w:ascii="仿宋_GB2312" w:eastAsia="仿宋_GB2312" w:hAnsi="宋体" w:hint="eastAsia"/>
          <w:sz w:val="32"/>
          <w:szCs w:val="32"/>
        </w:rPr>
        <w:t>的</w:t>
      </w:r>
      <w:r w:rsidRPr="0057769B">
        <w:rPr>
          <w:rFonts w:ascii="仿宋_GB2312" w:eastAsia="仿宋_GB2312" w:hAnsi="宋体" w:hint="eastAsia"/>
          <w:sz w:val="32"/>
          <w:szCs w:val="32"/>
        </w:rPr>
        <w:t>年度考核一同进行。</w:t>
      </w:r>
    </w:p>
    <w:p w:rsidR="009F21E6" w:rsidRDefault="00D23FB4" w:rsidP="00AB7BBF">
      <w:pPr>
        <w:spacing w:line="600" w:lineRule="exact"/>
        <w:ind w:firstLineChars="199" w:firstLine="639"/>
        <w:rPr>
          <w:rFonts w:ascii="仿宋_GB2312" w:eastAsia="仿宋_GB2312"/>
          <w:b/>
          <w:sz w:val="32"/>
          <w:szCs w:val="32"/>
        </w:rPr>
      </w:pPr>
      <w:r>
        <w:rPr>
          <w:rFonts w:ascii="仿宋_GB2312" w:eastAsia="仿宋_GB2312" w:hint="eastAsia"/>
          <w:b/>
          <w:sz w:val="32"/>
          <w:szCs w:val="32"/>
        </w:rPr>
        <w:t>3、强化对思想政治理论课教育教学的宏观指导，巩固</w:t>
      </w:r>
      <w:r>
        <w:rPr>
          <w:rFonts w:ascii="仿宋_GB2312" w:eastAsia="仿宋_GB2312" w:hint="eastAsia"/>
          <w:b/>
          <w:sz w:val="32"/>
          <w:szCs w:val="32"/>
        </w:rPr>
        <w:lastRenderedPageBreak/>
        <w:t>马克思主义在思想领域的指导地位</w:t>
      </w:r>
    </w:p>
    <w:p w:rsidR="00D23FB4" w:rsidRPr="009A71DF" w:rsidRDefault="00D23FB4" w:rsidP="00AB7BBF">
      <w:pPr>
        <w:spacing w:line="600" w:lineRule="exact"/>
        <w:ind w:firstLineChars="199" w:firstLine="637"/>
        <w:rPr>
          <w:rFonts w:ascii="仿宋_GB2312" w:eastAsia="仿宋_GB2312" w:hAnsi="宋体"/>
          <w:sz w:val="32"/>
          <w:szCs w:val="32"/>
        </w:rPr>
      </w:pPr>
      <w:r w:rsidRPr="009A71DF">
        <w:rPr>
          <w:rFonts w:ascii="仿宋_GB2312" w:eastAsia="仿宋_GB2312" w:hAnsi="宋体" w:hint="eastAsia"/>
          <w:sz w:val="32"/>
          <w:szCs w:val="32"/>
        </w:rPr>
        <w:t>坚持党</w:t>
      </w:r>
      <w:proofErr w:type="gramStart"/>
      <w:r w:rsidRPr="009A71DF">
        <w:rPr>
          <w:rFonts w:ascii="仿宋_GB2312" w:eastAsia="仿宋_GB2312" w:hAnsi="宋体" w:hint="eastAsia"/>
          <w:sz w:val="32"/>
          <w:szCs w:val="32"/>
        </w:rPr>
        <w:t>管思政</w:t>
      </w:r>
      <w:proofErr w:type="gramEnd"/>
      <w:r w:rsidRPr="009A71DF">
        <w:rPr>
          <w:rFonts w:ascii="仿宋_GB2312" w:eastAsia="仿宋_GB2312" w:hAnsi="宋体" w:hint="eastAsia"/>
          <w:sz w:val="32"/>
          <w:szCs w:val="32"/>
        </w:rPr>
        <w:t>，积极推动党的创新理论有计划、分专题地进入课堂，不断增强学生的理论认同、政治认同和情感认同。进一步加强思想政治理论课教师队伍建设，提高教师综合素质，实行师德“一票否决制”，坚决杜绝有损国家利益和学生健康成长的言行进入课堂。不断创新课堂教学方法，提高教育教学的针对性和实效性，使思想政治理论</w:t>
      </w:r>
      <w:proofErr w:type="gramStart"/>
      <w:r w:rsidRPr="009A71DF">
        <w:rPr>
          <w:rFonts w:ascii="仿宋_GB2312" w:eastAsia="仿宋_GB2312" w:hAnsi="宋体" w:hint="eastAsia"/>
          <w:sz w:val="32"/>
          <w:szCs w:val="32"/>
        </w:rPr>
        <w:t>课真正</w:t>
      </w:r>
      <w:proofErr w:type="gramEnd"/>
      <w:r w:rsidRPr="009A71DF">
        <w:rPr>
          <w:rFonts w:ascii="仿宋_GB2312" w:eastAsia="仿宋_GB2312" w:hAnsi="宋体" w:hint="eastAsia"/>
          <w:sz w:val="32"/>
          <w:szCs w:val="32"/>
        </w:rPr>
        <w:t>成为学生喜爱、终身受益的精品课程。</w:t>
      </w:r>
    </w:p>
    <w:p w:rsidR="001C1D34" w:rsidRDefault="00D23FB4" w:rsidP="00AB7BBF">
      <w:pPr>
        <w:spacing w:line="60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sidR="00296DD3">
        <w:rPr>
          <w:rFonts w:ascii="仿宋_GB2312" w:eastAsia="仿宋_GB2312" w:hAnsi="仿宋_GB2312" w:cs="仿宋_GB2312" w:hint="eastAsia"/>
          <w:b/>
          <w:sz w:val="32"/>
          <w:szCs w:val="32"/>
        </w:rPr>
        <w:t>、加大校园文化建设力度，发挥以文化人、以文育人重要作用</w:t>
      </w:r>
    </w:p>
    <w:p w:rsidR="00D23FB4" w:rsidRPr="009A71DF" w:rsidRDefault="00D23FB4" w:rsidP="00AB7BBF">
      <w:pPr>
        <w:spacing w:line="600" w:lineRule="exact"/>
        <w:ind w:firstLineChars="200" w:firstLine="640"/>
        <w:rPr>
          <w:rFonts w:ascii="仿宋_GB2312" w:eastAsia="仿宋_GB2312" w:hAnsi="宋体"/>
          <w:sz w:val="32"/>
          <w:szCs w:val="32"/>
        </w:rPr>
      </w:pPr>
      <w:r w:rsidRPr="009A71DF">
        <w:rPr>
          <w:rFonts w:ascii="仿宋_GB2312" w:eastAsia="仿宋_GB2312" w:hAnsi="宋体" w:hint="eastAsia"/>
          <w:sz w:val="32"/>
          <w:szCs w:val="32"/>
        </w:rPr>
        <w:t>大力推进校园文化建设，加大对校园文化品牌工程的支持和引导，使校园文化更加多</w:t>
      </w:r>
      <w:r w:rsidR="00296DD3" w:rsidRPr="009A71DF">
        <w:rPr>
          <w:rFonts w:ascii="仿宋_GB2312" w:eastAsia="仿宋_GB2312" w:hAnsi="宋体" w:hint="eastAsia"/>
          <w:sz w:val="32"/>
          <w:szCs w:val="32"/>
        </w:rPr>
        <w:t>样化、特色化、品牌化，切实发挥好校园文化以文化人、以文育人的重要</w:t>
      </w:r>
      <w:r w:rsidR="00DD13BC" w:rsidRPr="009A71DF">
        <w:rPr>
          <w:rFonts w:ascii="仿宋_GB2312" w:eastAsia="仿宋_GB2312" w:hAnsi="宋体" w:hint="eastAsia"/>
          <w:sz w:val="32"/>
          <w:szCs w:val="32"/>
        </w:rPr>
        <w:t>作用。继续做好学院文化建设工作</w:t>
      </w:r>
      <w:r w:rsidRPr="009A71DF">
        <w:rPr>
          <w:rFonts w:ascii="仿宋_GB2312" w:eastAsia="仿宋_GB2312" w:hAnsi="宋体" w:hint="eastAsia"/>
          <w:sz w:val="32"/>
          <w:szCs w:val="32"/>
        </w:rPr>
        <w:t>，</w:t>
      </w:r>
      <w:r w:rsidR="00DD13BC" w:rsidRPr="009A71DF">
        <w:rPr>
          <w:rFonts w:ascii="仿宋_GB2312" w:eastAsia="仿宋_GB2312" w:hAnsi="宋体" w:hint="eastAsia"/>
          <w:sz w:val="32"/>
          <w:szCs w:val="32"/>
        </w:rPr>
        <w:t>通过开展现场观摩、组织经验交流、宣传典型学院、进行督促检查等方式，示范和带动各学院积极打造具有本院特色的学院文化。</w:t>
      </w:r>
      <w:r w:rsidRPr="009A71DF">
        <w:rPr>
          <w:rFonts w:ascii="仿宋_GB2312" w:eastAsia="仿宋_GB2312" w:hAnsi="宋体" w:hint="eastAsia"/>
          <w:sz w:val="32"/>
          <w:szCs w:val="32"/>
        </w:rPr>
        <w:t>启动实施楼宇文化建设工程，按照科学规划、分步实施的原则，结合我校历史和文化特点，设计建设</w:t>
      </w:r>
      <w:r w:rsidR="00DD13BC" w:rsidRPr="009A71DF">
        <w:rPr>
          <w:rFonts w:ascii="仿宋_GB2312" w:eastAsia="仿宋_GB2312" w:hAnsi="宋体" w:hint="eastAsia"/>
          <w:sz w:val="32"/>
          <w:szCs w:val="32"/>
        </w:rPr>
        <w:t>学校行政楼、综合教学楼的大厅、走廊等公共空间。广泛开展中华优秀传统文化教育实践活动，继续举办“我们的节日”、“经典诵读”、“戏曲进校园”、“太极拳比赛”等，弘扬中华传统文化，提升师生人格修养。</w:t>
      </w:r>
      <w:bookmarkStart w:id="0" w:name="_GoBack"/>
      <w:bookmarkEnd w:id="0"/>
    </w:p>
    <w:p w:rsidR="00461890" w:rsidRDefault="00FB4304" w:rsidP="00AB7BBF">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6D6628" w:rsidRPr="006D6628">
        <w:rPr>
          <w:rFonts w:ascii="黑体" w:eastAsia="黑体" w:hAnsi="黑体" w:hint="eastAsia"/>
          <w:sz w:val="32"/>
          <w:szCs w:val="32"/>
        </w:rPr>
        <w:t>以新一届全国文明单位、文明校园申报评选为契机，</w:t>
      </w:r>
      <w:r w:rsidRPr="00FB4304">
        <w:rPr>
          <w:rFonts w:ascii="黑体" w:eastAsia="黑体" w:hAnsi="黑体" w:hint="eastAsia"/>
          <w:sz w:val="32"/>
          <w:szCs w:val="32"/>
        </w:rPr>
        <w:t>不断深化</w:t>
      </w:r>
      <w:r>
        <w:rPr>
          <w:rFonts w:ascii="黑体" w:eastAsia="黑体" w:hAnsi="黑体" w:hint="eastAsia"/>
          <w:sz w:val="32"/>
          <w:szCs w:val="32"/>
        </w:rPr>
        <w:t>群众性精神文明创建活动，切实提升师生思想道德</w:t>
      </w:r>
      <w:r>
        <w:rPr>
          <w:rFonts w:ascii="黑体" w:eastAsia="黑体" w:hAnsi="黑体" w:hint="eastAsia"/>
          <w:sz w:val="32"/>
          <w:szCs w:val="32"/>
        </w:rPr>
        <w:lastRenderedPageBreak/>
        <w:t>素质和校园文明程度</w:t>
      </w:r>
    </w:p>
    <w:p w:rsidR="003A6C7A" w:rsidRPr="00FF16FD" w:rsidRDefault="003A6C7A" w:rsidP="00AB7BBF">
      <w:pPr>
        <w:spacing w:line="600" w:lineRule="exact"/>
        <w:ind w:firstLineChars="200" w:firstLine="643"/>
        <w:rPr>
          <w:rFonts w:ascii="仿宋_GB2312" w:eastAsia="仿宋_GB2312" w:hAnsi="仿宋_GB2312" w:cs="仿宋_GB2312"/>
          <w:b/>
          <w:sz w:val="32"/>
          <w:szCs w:val="32"/>
        </w:rPr>
      </w:pPr>
      <w:r w:rsidRPr="00FF16FD">
        <w:rPr>
          <w:rFonts w:ascii="仿宋_GB2312" w:eastAsia="仿宋_GB2312" w:hAnsi="仿宋_GB2312" w:cs="仿宋_GB2312" w:hint="eastAsia"/>
          <w:b/>
          <w:sz w:val="32"/>
          <w:szCs w:val="32"/>
        </w:rPr>
        <w:t>1、</w:t>
      </w:r>
      <w:r w:rsidR="007D26E6" w:rsidRPr="00FF16FD">
        <w:rPr>
          <w:rFonts w:ascii="仿宋_GB2312" w:eastAsia="仿宋_GB2312" w:hAnsi="仿宋_GB2312" w:cs="仿宋_GB2312" w:hint="eastAsia"/>
          <w:b/>
          <w:sz w:val="32"/>
          <w:szCs w:val="32"/>
        </w:rPr>
        <w:t>加强文明创建日常管理，</w:t>
      </w:r>
      <w:r w:rsidR="003D2179" w:rsidRPr="00FF16FD">
        <w:rPr>
          <w:rFonts w:ascii="仿宋_GB2312" w:eastAsia="仿宋_GB2312" w:hAnsi="仿宋_GB2312" w:cs="仿宋_GB2312" w:hint="eastAsia"/>
          <w:b/>
          <w:sz w:val="32"/>
          <w:szCs w:val="32"/>
        </w:rPr>
        <w:t>认真做好全国文明单位申报工作</w:t>
      </w:r>
    </w:p>
    <w:p w:rsidR="003D2179" w:rsidRPr="009A71DF" w:rsidRDefault="003D2179" w:rsidP="00AB7BBF">
      <w:pPr>
        <w:spacing w:line="600" w:lineRule="exact"/>
        <w:ind w:firstLineChars="200" w:firstLine="640"/>
        <w:rPr>
          <w:rFonts w:ascii="仿宋_GB2312" w:eastAsia="仿宋_GB2312" w:hAnsi="宋体"/>
          <w:sz w:val="32"/>
          <w:szCs w:val="32"/>
        </w:rPr>
      </w:pPr>
      <w:r w:rsidRPr="009A71DF">
        <w:rPr>
          <w:rFonts w:ascii="仿宋_GB2312" w:eastAsia="仿宋_GB2312" w:hAnsi="宋体" w:hint="eastAsia"/>
          <w:sz w:val="32"/>
          <w:szCs w:val="32"/>
        </w:rPr>
        <w:t>申报全国文明单位是今年学校的一项重点工作，关系到学校荣誉和广大师生的切身利益。要进一步理清思路，采取有力措施，狠抓工作落实，确保申报成功。</w:t>
      </w:r>
      <w:r w:rsidR="009A5DC3" w:rsidRPr="009A71DF">
        <w:rPr>
          <w:rFonts w:ascii="仿宋_GB2312" w:eastAsia="仿宋_GB2312" w:hAnsi="宋体" w:hint="eastAsia"/>
          <w:sz w:val="32"/>
          <w:szCs w:val="32"/>
        </w:rPr>
        <w:t>在全校</w:t>
      </w:r>
      <w:r w:rsidR="00322AF7" w:rsidRPr="009A71DF">
        <w:rPr>
          <w:rFonts w:ascii="仿宋_GB2312" w:eastAsia="仿宋_GB2312" w:hAnsi="宋体" w:hint="eastAsia"/>
          <w:sz w:val="32"/>
          <w:szCs w:val="32"/>
        </w:rPr>
        <w:t>开展“</w:t>
      </w:r>
      <w:proofErr w:type="gramStart"/>
      <w:r w:rsidR="00322AF7" w:rsidRPr="009A71DF">
        <w:rPr>
          <w:rFonts w:ascii="仿宋_GB2312" w:eastAsia="仿宋_GB2312" w:hAnsi="宋体" w:hint="eastAsia"/>
          <w:sz w:val="32"/>
          <w:szCs w:val="32"/>
        </w:rPr>
        <w:t>践行</w:t>
      </w:r>
      <w:proofErr w:type="gramEnd"/>
      <w:r w:rsidR="00322AF7" w:rsidRPr="009A71DF">
        <w:rPr>
          <w:rFonts w:ascii="仿宋_GB2312" w:eastAsia="仿宋_GB2312" w:hAnsi="宋体" w:hint="eastAsia"/>
          <w:sz w:val="32"/>
          <w:szCs w:val="32"/>
        </w:rPr>
        <w:t>价值观，做文明河大人”主题创建活动，</w:t>
      </w:r>
      <w:r w:rsidRPr="009A71DF">
        <w:rPr>
          <w:rFonts w:ascii="仿宋_GB2312" w:eastAsia="仿宋_GB2312" w:hAnsi="宋体" w:hint="eastAsia"/>
          <w:sz w:val="32"/>
          <w:szCs w:val="32"/>
        </w:rPr>
        <w:t>加强宣传教育，提高</w:t>
      </w:r>
      <w:r w:rsidR="00712B5D" w:rsidRPr="009A71DF">
        <w:rPr>
          <w:rFonts w:ascii="仿宋_GB2312" w:eastAsia="仿宋_GB2312" w:hAnsi="宋体" w:hint="eastAsia"/>
          <w:sz w:val="32"/>
          <w:szCs w:val="32"/>
        </w:rPr>
        <w:t>师生</w:t>
      </w:r>
      <w:r w:rsidRPr="009A71DF">
        <w:rPr>
          <w:rFonts w:ascii="仿宋_GB2312" w:eastAsia="仿宋_GB2312" w:hAnsi="宋体" w:hint="eastAsia"/>
          <w:sz w:val="32"/>
          <w:szCs w:val="32"/>
        </w:rPr>
        <w:t>对全国文明单位创建的知晓率与参与度。规范创建档案整理，制订《全国文明单位创建档案资料任务分解》，加强校内创建工作的</w:t>
      </w:r>
      <w:r w:rsidR="00536E64" w:rsidRPr="009A71DF">
        <w:rPr>
          <w:rFonts w:ascii="仿宋_GB2312" w:eastAsia="仿宋_GB2312" w:hAnsi="宋体" w:hint="eastAsia"/>
          <w:sz w:val="32"/>
          <w:szCs w:val="32"/>
        </w:rPr>
        <w:t>督促指导、</w:t>
      </w:r>
      <w:r w:rsidRPr="009A71DF">
        <w:rPr>
          <w:rFonts w:ascii="仿宋_GB2312" w:eastAsia="仿宋_GB2312" w:hAnsi="宋体" w:hint="eastAsia"/>
          <w:sz w:val="32"/>
          <w:szCs w:val="32"/>
        </w:rPr>
        <w:t>日常检查和考核评估。修订完善《河南大学精神文明建设奖管理办法》，发挥好精神文明建设奖的杠杆作用。</w:t>
      </w:r>
    </w:p>
    <w:p w:rsidR="00536E64" w:rsidRPr="00A00320" w:rsidRDefault="00536E64" w:rsidP="00AB7BBF">
      <w:pPr>
        <w:spacing w:line="600" w:lineRule="exact"/>
        <w:ind w:firstLineChars="200" w:firstLine="643"/>
        <w:rPr>
          <w:rFonts w:ascii="仿宋_GB2312" w:eastAsia="仿宋_GB2312" w:hAnsi="仿宋_GB2312" w:cs="仿宋_GB2312"/>
          <w:b/>
          <w:sz w:val="32"/>
          <w:szCs w:val="32"/>
        </w:rPr>
      </w:pPr>
      <w:r w:rsidRPr="00A00320">
        <w:rPr>
          <w:rFonts w:ascii="仿宋_GB2312" w:eastAsia="仿宋_GB2312" w:hAnsi="仿宋_GB2312" w:cs="仿宋_GB2312" w:hint="eastAsia"/>
          <w:b/>
          <w:sz w:val="32"/>
          <w:szCs w:val="32"/>
        </w:rPr>
        <w:t>2、</w:t>
      </w:r>
      <w:r w:rsidR="00567126" w:rsidRPr="00A00320">
        <w:rPr>
          <w:rFonts w:ascii="仿宋_GB2312" w:eastAsia="仿宋_GB2312" w:hAnsi="仿宋_GB2312" w:cs="仿宋_GB2312" w:hint="eastAsia"/>
          <w:b/>
          <w:sz w:val="32"/>
          <w:szCs w:val="32"/>
        </w:rPr>
        <w:t>坚持价值引领，</w:t>
      </w:r>
      <w:r w:rsidR="00FB4304" w:rsidRPr="00A00320">
        <w:rPr>
          <w:rFonts w:ascii="仿宋_GB2312" w:eastAsia="仿宋_GB2312" w:hAnsi="仿宋_GB2312" w:cs="仿宋_GB2312" w:hint="eastAsia"/>
          <w:b/>
          <w:sz w:val="32"/>
          <w:szCs w:val="32"/>
        </w:rPr>
        <w:t>深化文明校园创建</w:t>
      </w:r>
    </w:p>
    <w:p w:rsidR="00FB4304" w:rsidRPr="009A71DF" w:rsidRDefault="00FB4304" w:rsidP="00AB7BBF">
      <w:pPr>
        <w:spacing w:line="600" w:lineRule="exact"/>
        <w:ind w:firstLineChars="200" w:firstLine="640"/>
        <w:rPr>
          <w:rFonts w:ascii="仿宋_GB2312" w:eastAsia="仿宋_GB2312" w:hAnsi="宋体"/>
          <w:sz w:val="32"/>
          <w:szCs w:val="32"/>
        </w:rPr>
      </w:pPr>
      <w:r w:rsidRPr="009A71DF">
        <w:rPr>
          <w:rFonts w:ascii="仿宋_GB2312" w:eastAsia="仿宋_GB2312" w:hAnsi="宋体" w:hint="eastAsia"/>
          <w:sz w:val="32"/>
          <w:szCs w:val="32"/>
        </w:rPr>
        <w:t>坚持立德树人根本任务，进一步深化文明校园创建</w:t>
      </w:r>
      <w:r w:rsidR="007E02F0" w:rsidRPr="009A71DF">
        <w:rPr>
          <w:rFonts w:ascii="仿宋_GB2312" w:eastAsia="仿宋_GB2312" w:hAnsi="宋体" w:hint="eastAsia"/>
          <w:sz w:val="32"/>
          <w:szCs w:val="32"/>
        </w:rPr>
        <w:t>，切实做好第一届全国文明校园评选的组织申报工作。</w:t>
      </w:r>
      <w:r w:rsidRPr="009A71DF">
        <w:rPr>
          <w:rFonts w:ascii="仿宋_GB2312" w:eastAsia="仿宋_GB2312" w:hAnsi="宋体" w:hint="eastAsia"/>
          <w:sz w:val="32"/>
          <w:szCs w:val="32"/>
        </w:rPr>
        <w:t>持续开展文明单位、文明班级、文明教工、文明学生等创建活动，</w:t>
      </w:r>
      <w:r w:rsidRPr="009A71DF">
        <w:rPr>
          <w:rFonts w:ascii="仿宋_GB2312" w:eastAsia="仿宋_GB2312" w:hAnsi="宋体"/>
          <w:sz w:val="32"/>
          <w:szCs w:val="32"/>
        </w:rPr>
        <w:t>扎实推进基础文明建设</w:t>
      </w:r>
      <w:r w:rsidRPr="009A71DF">
        <w:rPr>
          <w:rFonts w:ascii="仿宋_GB2312" w:eastAsia="仿宋_GB2312" w:hAnsi="宋体" w:hint="eastAsia"/>
          <w:sz w:val="32"/>
          <w:szCs w:val="32"/>
        </w:rPr>
        <w:t>。组织开展以“文明交通”、“文明餐桌”、“文明旅游”、“文明宿舍”为主题的创建活动，让价值观有影有形、见人见物。不断加强大学生文明观察员队伍建设，建立健全管理机制，</w:t>
      </w:r>
      <w:r w:rsidR="007E02F0" w:rsidRPr="009A71DF">
        <w:rPr>
          <w:rFonts w:ascii="仿宋_GB2312" w:eastAsia="仿宋_GB2312" w:hAnsi="宋体" w:hint="eastAsia"/>
          <w:sz w:val="32"/>
          <w:szCs w:val="32"/>
        </w:rPr>
        <w:t>加强</w:t>
      </w:r>
      <w:r w:rsidRPr="009A71DF">
        <w:rPr>
          <w:rFonts w:ascii="仿宋_GB2312" w:eastAsia="仿宋_GB2312" w:hAnsi="宋体" w:hint="eastAsia"/>
          <w:sz w:val="32"/>
          <w:szCs w:val="32"/>
        </w:rPr>
        <w:t>监督管理，夯实文明校园根基。</w:t>
      </w:r>
      <w:r w:rsidRPr="009A71DF">
        <w:rPr>
          <w:rFonts w:ascii="仿宋_GB2312" w:eastAsia="仿宋_GB2312" w:hAnsi="宋体"/>
          <w:sz w:val="32"/>
          <w:szCs w:val="32"/>
        </w:rPr>
        <w:t>开展文明家庭的宣传教育，倡导</w:t>
      </w:r>
      <w:r w:rsidR="007E02F0" w:rsidRPr="009A71DF">
        <w:rPr>
          <w:rFonts w:ascii="仿宋_GB2312" w:eastAsia="仿宋_GB2312" w:hAnsi="宋体" w:hint="eastAsia"/>
          <w:sz w:val="32"/>
          <w:szCs w:val="32"/>
        </w:rPr>
        <w:t>师生</w:t>
      </w:r>
      <w:r w:rsidRPr="009A71DF">
        <w:rPr>
          <w:rFonts w:ascii="仿宋_GB2312" w:eastAsia="仿宋_GB2312" w:hAnsi="宋体"/>
          <w:sz w:val="32"/>
          <w:szCs w:val="32"/>
        </w:rPr>
        <w:t>注重家庭、注重家教、注重家风</w:t>
      </w:r>
      <w:r w:rsidR="007E02F0" w:rsidRPr="009A71DF">
        <w:rPr>
          <w:rFonts w:ascii="仿宋_GB2312" w:eastAsia="仿宋_GB2312" w:hAnsi="宋体" w:hint="eastAsia"/>
          <w:sz w:val="32"/>
          <w:szCs w:val="32"/>
        </w:rPr>
        <w:t>，</w:t>
      </w:r>
      <w:r w:rsidR="0024350F" w:rsidRPr="009A71DF">
        <w:rPr>
          <w:rFonts w:ascii="仿宋_GB2312" w:eastAsia="仿宋_GB2312" w:hAnsi="宋体" w:hint="eastAsia"/>
          <w:sz w:val="32"/>
          <w:szCs w:val="32"/>
        </w:rPr>
        <w:t>做好“最美家庭”，“传家训、立家规、扬家风”等评选活动推荐工作，</w:t>
      </w:r>
      <w:r w:rsidRPr="009A71DF">
        <w:rPr>
          <w:rFonts w:ascii="仿宋_GB2312" w:eastAsia="仿宋_GB2312" w:hAnsi="宋体" w:hint="eastAsia"/>
          <w:sz w:val="32"/>
          <w:szCs w:val="32"/>
        </w:rPr>
        <w:t>推出一批孝老爱亲的先进典型。</w:t>
      </w:r>
    </w:p>
    <w:p w:rsidR="007B7C65" w:rsidRPr="00A00320" w:rsidRDefault="00E11990" w:rsidP="00AB7BBF">
      <w:pPr>
        <w:spacing w:line="600" w:lineRule="exact"/>
        <w:ind w:firstLineChars="200" w:firstLine="643"/>
        <w:rPr>
          <w:rFonts w:ascii="仿宋_GB2312" w:eastAsia="仿宋_GB2312" w:hAnsi="仿宋_GB2312" w:cs="仿宋_GB2312"/>
          <w:b/>
          <w:sz w:val="32"/>
          <w:szCs w:val="32"/>
        </w:rPr>
      </w:pPr>
      <w:r w:rsidRPr="00A00320">
        <w:rPr>
          <w:rFonts w:ascii="仿宋_GB2312" w:eastAsia="仿宋_GB2312" w:hAnsi="仿宋_GB2312" w:cs="仿宋_GB2312" w:hint="eastAsia"/>
          <w:b/>
          <w:sz w:val="32"/>
          <w:szCs w:val="32"/>
        </w:rPr>
        <w:lastRenderedPageBreak/>
        <w:t>3、</w:t>
      </w:r>
      <w:r w:rsidR="00F53FE1" w:rsidRPr="00A00320">
        <w:rPr>
          <w:rFonts w:ascii="仿宋_GB2312" w:eastAsia="仿宋_GB2312" w:hAnsi="仿宋_GB2312" w:cs="仿宋_GB2312" w:hint="eastAsia"/>
          <w:b/>
          <w:sz w:val="32"/>
          <w:szCs w:val="32"/>
        </w:rPr>
        <w:t>扎实开展志愿服务活动</w:t>
      </w:r>
      <w:r w:rsidR="00567126" w:rsidRPr="00A00320">
        <w:rPr>
          <w:rFonts w:ascii="仿宋_GB2312" w:eastAsia="仿宋_GB2312" w:hAnsi="仿宋_GB2312" w:cs="仿宋_GB2312" w:hint="eastAsia"/>
          <w:b/>
          <w:sz w:val="32"/>
          <w:szCs w:val="32"/>
        </w:rPr>
        <w:t>，</w:t>
      </w:r>
      <w:r w:rsidR="00FB4304" w:rsidRPr="00A00320">
        <w:rPr>
          <w:rFonts w:ascii="仿宋_GB2312" w:eastAsia="仿宋_GB2312" w:hAnsi="仿宋_GB2312" w:cs="仿宋_GB2312" w:hint="eastAsia"/>
          <w:b/>
          <w:sz w:val="32"/>
          <w:szCs w:val="32"/>
        </w:rPr>
        <w:t>促进志愿服务活动制度化</w:t>
      </w:r>
    </w:p>
    <w:p w:rsidR="00FB4304" w:rsidRPr="009A71DF" w:rsidRDefault="00E11990" w:rsidP="00AB7BBF">
      <w:pPr>
        <w:pStyle w:val="a3"/>
        <w:spacing w:before="0" w:beforeAutospacing="0" w:after="0" w:afterAutospacing="0" w:line="600" w:lineRule="exact"/>
        <w:ind w:firstLineChars="200" w:firstLine="640"/>
        <w:jc w:val="both"/>
        <w:rPr>
          <w:rFonts w:ascii="仿宋_GB2312" w:eastAsia="仿宋_GB2312" w:cs="Times New Roman"/>
          <w:kern w:val="2"/>
          <w:sz w:val="32"/>
          <w:szCs w:val="32"/>
        </w:rPr>
      </w:pPr>
      <w:r w:rsidRPr="009A71DF">
        <w:rPr>
          <w:rFonts w:ascii="仿宋_GB2312" w:eastAsia="仿宋_GB2312" w:cs="Times New Roman" w:hint="eastAsia"/>
          <w:kern w:val="2"/>
          <w:sz w:val="32"/>
          <w:szCs w:val="32"/>
        </w:rPr>
        <w:t>发挥</w:t>
      </w:r>
      <w:r w:rsidR="00FB4304" w:rsidRPr="009A71DF">
        <w:rPr>
          <w:rFonts w:ascii="仿宋_GB2312" w:eastAsia="仿宋_GB2312" w:cs="Times New Roman" w:hint="eastAsia"/>
          <w:kern w:val="2"/>
          <w:sz w:val="32"/>
          <w:szCs w:val="32"/>
        </w:rPr>
        <w:t>学院专业特色，组织教师志愿者开展</w:t>
      </w:r>
      <w:r w:rsidR="00FB4304" w:rsidRPr="009A71DF">
        <w:rPr>
          <w:rFonts w:ascii="仿宋_GB2312" w:eastAsia="仿宋_GB2312" w:cs="Times New Roman"/>
          <w:kern w:val="2"/>
          <w:sz w:val="32"/>
          <w:szCs w:val="32"/>
        </w:rPr>
        <w:t>法律援助、科技普及、医疗服务、文化体育等志愿服务活动</w:t>
      </w:r>
      <w:r w:rsidR="00FB4304" w:rsidRPr="009A71DF">
        <w:rPr>
          <w:rFonts w:ascii="仿宋_GB2312" w:eastAsia="仿宋_GB2312" w:cs="Times New Roman" w:hint="eastAsia"/>
          <w:kern w:val="2"/>
          <w:sz w:val="32"/>
          <w:szCs w:val="32"/>
        </w:rPr>
        <w:t>。组织学生志愿者开展春晖行动、邻里守望、大型</w:t>
      </w:r>
      <w:proofErr w:type="gramStart"/>
      <w:r w:rsidR="00FB4304" w:rsidRPr="009A71DF">
        <w:rPr>
          <w:rFonts w:ascii="仿宋_GB2312" w:eastAsia="仿宋_GB2312" w:cs="Times New Roman" w:hint="eastAsia"/>
          <w:kern w:val="2"/>
          <w:sz w:val="32"/>
          <w:szCs w:val="32"/>
        </w:rPr>
        <w:t>赛事节</w:t>
      </w:r>
      <w:proofErr w:type="gramEnd"/>
      <w:r w:rsidR="00FB4304" w:rsidRPr="009A71DF">
        <w:rPr>
          <w:rFonts w:ascii="仿宋_GB2312" w:eastAsia="仿宋_GB2312" w:cs="Times New Roman" w:hint="eastAsia"/>
          <w:kern w:val="2"/>
          <w:sz w:val="32"/>
          <w:szCs w:val="32"/>
        </w:rPr>
        <w:t>会等志愿服务活动。利用我校“文明使者”志愿服务站，开展旅游咨询、文明交通等便民活动，展示我校文明形象。</w:t>
      </w:r>
      <w:r w:rsidR="007B7C65" w:rsidRPr="009A71DF">
        <w:rPr>
          <w:rFonts w:ascii="仿宋_GB2312" w:eastAsia="仿宋_GB2312" w:cs="Times New Roman"/>
          <w:kern w:val="2"/>
          <w:sz w:val="32"/>
          <w:szCs w:val="32"/>
        </w:rPr>
        <w:t>利用</w:t>
      </w:r>
      <w:r w:rsidR="007B7C65" w:rsidRPr="009A71DF">
        <w:rPr>
          <w:rFonts w:ascii="仿宋_GB2312" w:eastAsia="仿宋_GB2312" w:cs="Times New Roman"/>
          <w:kern w:val="2"/>
          <w:sz w:val="32"/>
          <w:szCs w:val="32"/>
        </w:rPr>
        <w:t>“</w:t>
      </w:r>
      <w:r w:rsidR="007B7C65" w:rsidRPr="009A71DF">
        <w:rPr>
          <w:rFonts w:ascii="仿宋_GB2312" w:eastAsia="仿宋_GB2312" w:cs="Times New Roman"/>
          <w:kern w:val="2"/>
          <w:sz w:val="32"/>
          <w:szCs w:val="32"/>
        </w:rPr>
        <w:t>志愿云</w:t>
      </w:r>
      <w:r w:rsidR="007B7C65" w:rsidRPr="009A71DF">
        <w:rPr>
          <w:rFonts w:ascii="仿宋_GB2312" w:eastAsia="仿宋_GB2312" w:cs="Times New Roman"/>
          <w:kern w:val="2"/>
          <w:sz w:val="32"/>
          <w:szCs w:val="32"/>
        </w:rPr>
        <w:t>”</w:t>
      </w:r>
      <w:r w:rsidR="007B7C65" w:rsidRPr="009A71DF">
        <w:rPr>
          <w:rFonts w:ascii="仿宋_GB2312" w:eastAsia="仿宋_GB2312" w:cs="Times New Roman"/>
          <w:kern w:val="2"/>
          <w:sz w:val="32"/>
          <w:szCs w:val="32"/>
        </w:rPr>
        <w:t>志愿者管理系统，</w:t>
      </w:r>
      <w:r w:rsidR="007B7C65" w:rsidRPr="009A71DF">
        <w:rPr>
          <w:rFonts w:ascii="仿宋_GB2312" w:eastAsia="仿宋_GB2312" w:cs="Times New Roman" w:hint="eastAsia"/>
          <w:kern w:val="2"/>
          <w:sz w:val="32"/>
          <w:szCs w:val="32"/>
        </w:rPr>
        <w:t>进行</w:t>
      </w:r>
      <w:r w:rsidR="007B7C65" w:rsidRPr="009A71DF">
        <w:rPr>
          <w:rFonts w:ascii="仿宋_GB2312" w:eastAsia="仿宋_GB2312" w:cs="Times New Roman"/>
          <w:kern w:val="2"/>
          <w:sz w:val="32"/>
          <w:szCs w:val="32"/>
        </w:rPr>
        <w:t>志愿服务</w:t>
      </w:r>
      <w:r w:rsidR="007B7C65" w:rsidRPr="009A71DF">
        <w:rPr>
          <w:rFonts w:ascii="仿宋_GB2312" w:eastAsia="仿宋_GB2312" w:cs="Times New Roman" w:hint="eastAsia"/>
          <w:kern w:val="2"/>
          <w:sz w:val="32"/>
          <w:szCs w:val="32"/>
        </w:rPr>
        <w:t>项目发布和</w:t>
      </w:r>
      <w:r w:rsidR="007B7C65" w:rsidRPr="009A71DF">
        <w:rPr>
          <w:rFonts w:ascii="仿宋_GB2312" w:eastAsia="仿宋_GB2312" w:cs="Times New Roman"/>
          <w:kern w:val="2"/>
          <w:sz w:val="32"/>
          <w:szCs w:val="32"/>
        </w:rPr>
        <w:t>时间记录</w:t>
      </w:r>
      <w:r w:rsidR="007B7C65" w:rsidRPr="009A71DF">
        <w:rPr>
          <w:rFonts w:ascii="仿宋_GB2312" w:eastAsia="仿宋_GB2312" w:cs="Times New Roman" w:hint="eastAsia"/>
          <w:kern w:val="2"/>
          <w:sz w:val="32"/>
          <w:szCs w:val="32"/>
        </w:rPr>
        <w:t>。</w:t>
      </w:r>
      <w:r w:rsidR="00FB4304" w:rsidRPr="009A71DF">
        <w:rPr>
          <w:rFonts w:ascii="仿宋_GB2312" w:eastAsia="仿宋_GB2312" w:cs="Times New Roman" w:hint="eastAsia"/>
          <w:kern w:val="2"/>
          <w:sz w:val="32"/>
          <w:szCs w:val="32"/>
        </w:rPr>
        <w:t>切实作好全</w:t>
      </w:r>
      <w:r w:rsidRPr="009A71DF">
        <w:rPr>
          <w:rFonts w:ascii="仿宋_GB2312" w:eastAsia="仿宋_GB2312" w:cs="Times New Roman" w:hint="eastAsia"/>
          <w:kern w:val="2"/>
          <w:sz w:val="32"/>
          <w:szCs w:val="32"/>
        </w:rPr>
        <w:t>省志愿者培训基地培训工作，不断提升我省志愿者素质和志愿服务水平</w:t>
      </w:r>
      <w:r w:rsidR="00FB4304" w:rsidRPr="009A71DF">
        <w:rPr>
          <w:rFonts w:ascii="仿宋_GB2312" w:eastAsia="仿宋_GB2312" w:cs="Times New Roman" w:hint="eastAsia"/>
          <w:kern w:val="2"/>
          <w:sz w:val="32"/>
          <w:szCs w:val="32"/>
        </w:rPr>
        <w:t>。</w:t>
      </w:r>
    </w:p>
    <w:p w:rsidR="00432E95" w:rsidRDefault="00DD13BC" w:rsidP="00AB7BB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sidR="009E6153">
        <w:rPr>
          <w:rFonts w:ascii="仿宋_GB2312" w:eastAsia="仿宋_GB2312" w:hAnsi="仿宋_GB2312" w:cs="仿宋_GB2312" w:hint="eastAsia"/>
          <w:b/>
          <w:sz w:val="32"/>
          <w:szCs w:val="32"/>
        </w:rPr>
        <w:t>、注重</w:t>
      </w:r>
      <w:r w:rsidR="00432E95" w:rsidRPr="00432E95">
        <w:rPr>
          <w:rFonts w:ascii="仿宋_GB2312" w:eastAsia="仿宋_GB2312" w:hAnsi="仿宋_GB2312" w:cs="仿宋_GB2312" w:hint="eastAsia"/>
          <w:b/>
          <w:sz w:val="32"/>
          <w:szCs w:val="32"/>
        </w:rPr>
        <w:t>活动内涵，切实推进群众性精神文明创建活动</w:t>
      </w:r>
    </w:p>
    <w:p w:rsidR="00FB4304" w:rsidRPr="009A71DF" w:rsidRDefault="00FB4304" w:rsidP="00AB7BBF">
      <w:pPr>
        <w:spacing w:line="600" w:lineRule="exact"/>
        <w:ind w:firstLineChars="200" w:firstLine="640"/>
        <w:rPr>
          <w:rFonts w:ascii="仿宋_GB2312" w:eastAsia="仿宋_GB2312" w:hAnsi="宋体"/>
          <w:sz w:val="32"/>
          <w:szCs w:val="32"/>
        </w:rPr>
      </w:pPr>
      <w:r w:rsidRPr="009A71DF">
        <w:rPr>
          <w:rFonts w:ascii="仿宋_GB2312" w:eastAsia="仿宋_GB2312" w:hAnsi="宋体" w:hint="eastAsia"/>
          <w:sz w:val="32"/>
          <w:szCs w:val="32"/>
        </w:rPr>
        <w:t>持续开展结对帮扶工作</w:t>
      </w:r>
      <w:r w:rsidR="00270896" w:rsidRPr="009A71DF">
        <w:rPr>
          <w:rFonts w:ascii="仿宋_GB2312" w:eastAsia="仿宋_GB2312" w:hAnsi="宋体" w:hint="eastAsia"/>
          <w:sz w:val="32"/>
          <w:szCs w:val="32"/>
        </w:rPr>
        <w:t>，组织</w:t>
      </w:r>
      <w:r w:rsidRPr="009A71DF">
        <w:rPr>
          <w:rFonts w:ascii="仿宋_GB2312" w:eastAsia="仿宋_GB2312" w:hAnsi="宋体" w:hint="eastAsia"/>
          <w:sz w:val="32"/>
          <w:szCs w:val="32"/>
        </w:rPr>
        <w:t>“党员进社区”活动，发挥党员干部在社区建设中的先锋模范作用。开展</w:t>
      </w:r>
      <w:r w:rsidR="00270896" w:rsidRPr="009A71DF">
        <w:rPr>
          <w:rFonts w:ascii="仿宋_GB2312" w:eastAsia="仿宋_GB2312" w:hAnsi="宋体" w:hint="eastAsia"/>
          <w:sz w:val="32"/>
          <w:szCs w:val="32"/>
        </w:rPr>
        <w:t>社区</w:t>
      </w:r>
      <w:r w:rsidR="00F6578B" w:rsidRPr="009A71DF">
        <w:rPr>
          <w:rFonts w:ascii="仿宋_GB2312" w:eastAsia="仿宋_GB2312" w:hAnsi="宋体" w:hint="eastAsia"/>
          <w:sz w:val="32"/>
          <w:szCs w:val="32"/>
        </w:rPr>
        <w:t>医疗服务</w:t>
      </w:r>
      <w:r w:rsidRPr="009A71DF">
        <w:rPr>
          <w:rFonts w:ascii="仿宋_GB2312" w:eastAsia="仿宋_GB2312" w:hAnsi="宋体" w:hint="eastAsia"/>
          <w:sz w:val="32"/>
          <w:szCs w:val="32"/>
        </w:rPr>
        <w:t>、法律服务</w:t>
      </w:r>
      <w:r w:rsidR="00270896" w:rsidRPr="009A71DF">
        <w:rPr>
          <w:rFonts w:ascii="仿宋_GB2312" w:eastAsia="仿宋_GB2312" w:hAnsi="宋体" w:hint="eastAsia"/>
          <w:sz w:val="32"/>
          <w:szCs w:val="32"/>
        </w:rPr>
        <w:t>，开展关爱留守儿童、空巢老人等帮扶活动，</w:t>
      </w:r>
      <w:r w:rsidRPr="009A71DF">
        <w:rPr>
          <w:rFonts w:ascii="仿宋_GB2312" w:eastAsia="仿宋_GB2312" w:hAnsi="宋体" w:hint="eastAsia"/>
          <w:sz w:val="32"/>
          <w:szCs w:val="32"/>
        </w:rPr>
        <w:t>提高</w:t>
      </w:r>
      <w:r w:rsidR="00F6578B" w:rsidRPr="009A71DF">
        <w:rPr>
          <w:rFonts w:ascii="仿宋_GB2312" w:eastAsia="仿宋_GB2312" w:hAnsi="宋体" w:hint="eastAsia"/>
          <w:sz w:val="32"/>
          <w:szCs w:val="32"/>
        </w:rPr>
        <w:t>帮扶</w:t>
      </w:r>
      <w:r w:rsidRPr="009A71DF">
        <w:rPr>
          <w:rFonts w:ascii="仿宋_GB2312" w:eastAsia="仿宋_GB2312" w:hAnsi="宋体" w:hint="eastAsia"/>
          <w:sz w:val="32"/>
          <w:szCs w:val="32"/>
        </w:rPr>
        <w:t>社区的群众素质和文明程度。 深入开展法治宣传教育，通过法制讲座、课堂教学、模拟法庭等多种形式，传播法治理念，营造法治氛围。加强对师生的安全教育，完善和落实各项安全防范措施，切实维护校园安全。</w:t>
      </w:r>
    </w:p>
    <w:p w:rsidR="00270896" w:rsidRDefault="00DD13BC" w:rsidP="00AB7BBF">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w:t>
      </w:r>
      <w:r w:rsidR="00270896" w:rsidRPr="00270896">
        <w:rPr>
          <w:rFonts w:ascii="仿宋_GB2312" w:eastAsia="仿宋_GB2312" w:hAnsi="仿宋_GB2312" w:cs="仿宋_GB2312" w:hint="eastAsia"/>
          <w:b/>
          <w:sz w:val="32"/>
          <w:szCs w:val="32"/>
        </w:rPr>
        <w:t>、</w:t>
      </w:r>
      <w:r w:rsidR="00816079">
        <w:rPr>
          <w:rFonts w:ascii="仿宋_GB2312" w:eastAsia="仿宋_GB2312" w:hAnsi="仿宋_GB2312" w:cs="仿宋_GB2312" w:hint="eastAsia"/>
          <w:b/>
          <w:sz w:val="32"/>
          <w:szCs w:val="32"/>
        </w:rPr>
        <w:t>建立网络“文明矩阵”</w:t>
      </w:r>
      <w:r w:rsidR="00567126">
        <w:rPr>
          <w:rFonts w:ascii="仿宋_GB2312" w:eastAsia="仿宋_GB2312" w:hAnsi="仿宋_GB2312" w:cs="仿宋_GB2312" w:hint="eastAsia"/>
          <w:b/>
          <w:sz w:val="32"/>
          <w:szCs w:val="32"/>
        </w:rPr>
        <w:t>，</w:t>
      </w:r>
      <w:r w:rsidR="00FB4304" w:rsidRPr="00270896">
        <w:rPr>
          <w:rFonts w:ascii="仿宋_GB2312" w:eastAsia="仿宋_GB2312" w:hAnsi="仿宋_GB2312" w:cs="仿宋_GB2312"/>
          <w:b/>
          <w:sz w:val="32"/>
          <w:szCs w:val="32"/>
        </w:rPr>
        <w:t>深入开展网络文明建设</w:t>
      </w:r>
    </w:p>
    <w:p w:rsidR="00FB4304" w:rsidRPr="009A71DF" w:rsidRDefault="00FB4304" w:rsidP="00AB7BBF">
      <w:pPr>
        <w:spacing w:line="600" w:lineRule="exact"/>
        <w:ind w:firstLineChars="200" w:firstLine="640"/>
        <w:rPr>
          <w:rFonts w:ascii="仿宋_GB2312" w:eastAsia="仿宋_GB2312" w:hAnsi="宋体"/>
          <w:sz w:val="32"/>
          <w:szCs w:val="32"/>
        </w:rPr>
      </w:pPr>
      <w:r w:rsidRPr="009A71DF">
        <w:rPr>
          <w:rFonts w:ascii="仿宋_GB2312" w:eastAsia="仿宋_GB2312" w:hAnsi="宋体" w:hint="eastAsia"/>
          <w:sz w:val="32"/>
          <w:szCs w:val="32"/>
        </w:rPr>
        <w:t>加强网络文明传播队伍建设，</w:t>
      </w:r>
      <w:r w:rsidRPr="009A71DF">
        <w:rPr>
          <w:rFonts w:ascii="仿宋_GB2312" w:eastAsia="仿宋_GB2312" w:hAnsi="宋体"/>
          <w:sz w:val="32"/>
          <w:szCs w:val="32"/>
        </w:rPr>
        <w:t>利用</w:t>
      </w:r>
      <w:proofErr w:type="gramStart"/>
      <w:r w:rsidRPr="009A71DF">
        <w:rPr>
          <w:rFonts w:ascii="仿宋_GB2312" w:eastAsia="仿宋_GB2312" w:hAnsi="宋体"/>
          <w:sz w:val="32"/>
          <w:szCs w:val="32"/>
        </w:rPr>
        <w:t>微博微信</w:t>
      </w:r>
      <w:proofErr w:type="gramEnd"/>
      <w:r w:rsidRPr="009A71DF">
        <w:rPr>
          <w:rFonts w:ascii="仿宋_GB2312" w:eastAsia="仿宋_GB2312" w:hAnsi="宋体"/>
          <w:sz w:val="32"/>
          <w:szCs w:val="32"/>
        </w:rPr>
        <w:t>等新媒体平台，大力传播网络正能量、引领网络新风尚。</w:t>
      </w:r>
      <w:r w:rsidRPr="009A71DF">
        <w:rPr>
          <w:rFonts w:ascii="仿宋_GB2312" w:eastAsia="仿宋_GB2312" w:hAnsi="宋体" w:hint="eastAsia"/>
          <w:sz w:val="32"/>
          <w:szCs w:val="32"/>
        </w:rPr>
        <w:t>办好“河大文明网”、“文明河大”官方微博，及时对全校精神文明建设工作进行总结、提炼，通过各种渠道宣传我校精神文明创建成果、特色做法和典型经验，展示良好形象。开展网络公益活</w:t>
      </w:r>
      <w:r w:rsidRPr="009A71DF">
        <w:rPr>
          <w:rFonts w:ascii="仿宋_GB2312" w:eastAsia="仿宋_GB2312" w:hAnsi="宋体" w:hint="eastAsia"/>
          <w:sz w:val="32"/>
          <w:szCs w:val="32"/>
        </w:rPr>
        <w:lastRenderedPageBreak/>
        <w:t>动，吸引师生积极参与，让网络公益弥漫网络空间。</w:t>
      </w:r>
    </w:p>
    <w:p w:rsidR="0081493A" w:rsidRPr="00EE687B" w:rsidRDefault="0081493A" w:rsidP="00AB7BBF">
      <w:pPr>
        <w:spacing w:line="600" w:lineRule="exact"/>
        <w:ind w:firstLineChars="200" w:firstLine="640"/>
        <w:rPr>
          <w:rFonts w:ascii="黑体" w:eastAsia="黑体" w:hAnsi="黑体"/>
          <w:sz w:val="32"/>
          <w:szCs w:val="32"/>
        </w:rPr>
      </w:pPr>
      <w:r w:rsidRPr="00EE687B">
        <w:rPr>
          <w:rFonts w:ascii="黑体" w:eastAsia="黑体" w:hAnsi="黑体" w:hint="eastAsia"/>
          <w:sz w:val="32"/>
          <w:szCs w:val="32"/>
        </w:rPr>
        <w:t>四、凝聚推进学校改革发展的强大正能量，</w:t>
      </w:r>
      <w:r w:rsidR="00EE687B" w:rsidRPr="00A74558">
        <w:rPr>
          <w:rFonts w:ascii="黑体" w:eastAsia="黑体" w:hAnsi="黑体" w:hint="eastAsia"/>
          <w:sz w:val="32"/>
          <w:szCs w:val="32"/>
        </w:rPr>
        <w:t>创新开展新闻舆论工作</w:t>
      </w:r>
    </w:p>
    <w:p w:rsidR="00EE687B" w:rsidRPr="009A71DF" w:rsidRDefault="00EE687B" w:rsidP="00AB7BBF">
      <w:pPr>
        <w:spacing w:line="600" w:lineRule="exact"/>
        <w:ind w:firstLineChars="200" w:firstLine="643"/>
        <w:jc w:val="left"/>
        <w:rPr>
          <w:rFonts w:ascii="仿宋_GB2312" w:eastAsia="仿宋_GB2312" w:hAnsi="宋体"/>
          <w:b/>
          <w:sz w:val="32"/>
          <w:szCs w:val="32"/>
        </w:rPr>
      </w:pPr>
      <w:r w:rsidRPr="009A71DF">
        <w:rPr>
          <w:rFonts w:ascii="仿宋_GB2312" w:eastAsia="仿宋_GB2312" w:hAnsi="宋体" w:hint="eastAsia"/>
          <w:b/>
          <w:sz w:val="32"/>
          <w:szCs w:val="32"/>
        </w:rPr>
        <w:t>1、坚持正确方向，</w:t>
      </w:r>
      <w:r w:rsidR="00855B98" w:rsidRPr="009A71DF">
        <w:rPr>
          <w:rFonts w:ascii="仿宋_GB2312" w:eastAsia="仿宋_GB2312" w:hAnsi="宋体" w:hint="eastAsia"/>
          <w:b/>
          <w:sz w:val="32"/>
          <w:szCs w:val="32"/>
        </w:rPr>
        <w:t>为学校“双一流”</w:t>
      </w:r>
      <w:r w:rsidRPr="009A71DF">
        <w:rPr>
          <w:rFonts w:ascii="仿宋_GB2312" w:eastAsia="仿宋_GB2312" w:hAnsi="宋体" w:hint="eastAsia"/>
          <w:b/>
          <w:sz w:val="32"/>
          <w:szCs w:val="32"/>
        </w:rPr>
        <w:t xml:space="preserve">建设提供有力思想舆论保证 </w:t>
      </w:r>
    </w:p>
    <w:p w:rsidR="00EE687B" w:rsidRPr="009A71DF" w:rsidRDefault="00EE687B" w:rsidP="00AB7BBF">
      <w:pPr>
        <w:spacing w:line="600" w:lineRule="exact"/>
        <w:ind w:firstLineChars="200" w:firstLine="640"/>
        <w:jc w:val="left"/>
        <w:rPr>
          <w:rFonts w:ascii="仿宋_GB2312" w:eastAsia="仿宋_GB2312" w:hAnsi="宋体"/>
          <w:sz w:val="32"/>
          <w:szCs w:val="32"/>
        </w:rPr>
      </w:pPr>
      <w:r w:rsidRPr="009A71DF">
        <w:rPr>
          <w:rFonts w:ascii="仿宋_GB2312" w:eastAsia="仿宋_GB2312" w:hAnsi="宋体" w:hint="eastAsia"/>
          <w:sz w:val="32"/>
          <w:szCs w:val="32"/>
        </w:rPr>
        <w:t>新闻舆论工作要认真贯彻落</w:t>
      </w:r>
      <w:proofErr w:type="gramStart"/>
      <w:r w:rsidRPr="009A71DF">
        <w:rPr>
          <w:rFonts w:ascii="仿宋_GB2312" w:eastAsia="仿宋_GB2312" w:hAnsi="宋体" w:hint="eastAsia"/>
          <w:sz w:val="32"/>
          <w:szCs w:val="32"/>
        </w:rPr>
        <w:t>实习近</w:t>
      </w:r>
      <w:proofErr w:type="gramEnd"/>
      <w:r w:rsidRPr="009A71DF">
        <w:rPr>
          <w:rFonts w:ascii="仿宋_GB2312" w:eastAsia="仿宋_GB2312" w:hAnsi="宋体" w:hint="eastAsia"/>
          <w:sz w:val="32"/>
          <w:szCs w:val="32"/>
        </w:rPr>
        <w:t>平总书记关于新闻舆论工作的重要讲话精神，坚持正确政治方向、舆论导向、价值取向，围绕学校中心工作、时代话题和师生关切，强化议题设置、提升策划能力，积极打造我校新型</w:t>
      </w:r>
      <w:proofErr w:type="gramStart"/>
      <w:r w:rsidRPr="009A71DF">
        <w:rPr>
          <w:rFonts w:ascii="仿宋_GB2312" w:eastAsia="仿宋_GB2312" w:hAnsi="宋体" w:hint="eastAsia"/>
          <w:sz w:val="32"/>
          <w:szCs w:val="32"/>
        </w:rPr>
        <w:t>融媒体</w:t>
      </w:r>
      <w:proofErr w:type="gramEnd"/>
      <w:r w:rsidRPr="009A71DF">
        <w:rPr>
          <w:rFonts w:ascii="仿宋_GB2312" w:eastAsia="仿宋_GB2312" w:hAnsi="宋体" w:hint="eastAsia"/>
          <w:sz w:val="32"/>
          <w:szCs w:val="32"/>
        </w:rPr>
        <w:t>宣传矩阵，不断提高新闻舆论工作水平，为我校“双一流”建设提供有力思想舆论保证。</w:t>
      </w:r>
    </w:p>
    <w:p w:rsidR="00EE687B" w:rsidRPr="009A71DF" w:rsidRDefault="00EE687B" w:rsidP="00AB7BBF">
      <w:pPr>
        <w:spacing w:line="600" w:lineRule="exact"/>
        <w:ind w:firstLineChars="200" w:firstLine="643"/>
        <w:jc w:val="left"/>
        <w:rPr>
          <w:rFonts w:ascii="仿宋_GB2312" w:eastAsia="仿宋_GB2312" w:hAnsi="宋体"/>
          <w:b/>
          <w:sz w:val="32"/>
          <w:szCs w:val="32"/>
        </w:rPr>
      </w:pPr>
      <w:r w:rsidRPr="009A71DF">
        <w:rPr>
          <w:rFonts w:ascii="仿宋_GB2312" w:eastAsia="仿宋_GB2312" w:hAnsi="宋体" w:hint="eastAsia"/>
          <w:b/>
          <w:sz w:val="32"/>
          <w:szCs w:val="32"/>
        </w:rPr>
        <w:t>2、弘扬主旋律，</w:t>
      </w:r>
      <w:proofErr w:type="gramStart"/>
      <w:r w:rsidRPr="009A71DF">
        <w:rPr>
          <w:rFonts w:ascii="仿宋_GB2312" w:eastAsia="仿宋_GB2312" w:hAnsi="宋体" w:hint="eastAsia"/>
          <w:b/>
          <w:sz w:val="32"/>
          <w:szCs w:val="32"/>
        </w:rPr>
        <w:t>传播正</w:t>
      </w:r>
      <w:proofErr w:type="gramEnd"/>
      <w:r w:rsidRPr="009A71DF">
        <w:rPr>
          <w:rFonts w:ascii="仿宋_GB2312" w:eastAsia="仿宋_GB2312" w:hAnsi="宋体" w:hint="eastAsia"/>
          <w:b/>
          <w:sz w:val="32"/>
          <w:szCs w:val="32"/>
        </w:rPr>
        <w:t>能量，大力营造团结奋进的良好舆论氛围</w:t>
      </w:r>
    </w:p>
    <w:p w:rsidR="00EE687B" w:rsidRPr="009A71DF" w:rsidRDefault="00EE687B" w:rsidP="00AB7BBF">
      <w:pPr>
        <w:spacing w:line="600" w:lineRule="exact"/>
        <w:ind w:firstLineChars="200" w:firstLine="640"/>
        <w:jc w:val="left"/>
        <w:rPr>
          <w:rFonts w:ascii="仿宋_GB2312" w:eastAsia="仿宋_GB2312" w:hAnsi="宋体"/>
          <w:sz w:val="32"/>
          <w:szCs w:val="32"/>
        </w:rPr>
      </w:pPr>
      <w:r w:rsidRPr="009A71DF">
        <w:rPr>
          <w:rFonts w:ascii="仿宋_GB2312" w:eastAsia="仿宋_GB2312" w:hAnsi="宋体" w:hint="eastAsia"/>
          <w:sz w:val="32"/>
          <w:szCs w:val="32"/>
        </w:rPr>
        <w:t>突出迎接、宣传、贯彻十九大这条主线，大力营造迎接宣传贯彻党的十九大的良好舆论氛围，开展“砥砺奋进的五年”主题宣传教育，通过举办办学成果展、开设专题专栏等形式，全面展示党的十八大以来我校各项事业发展的辉煌成就，着力振奋精神，鼓舞士气。以纪念建军90周年、七七事变80周年等重要节庆日纪念日为契机，精心组织国史、军史、校史主题教育活动。围绕学校中心工作，集中宣传学校推动“双一流”建设中提出的新理念、新思想、新要求，把广大师生的思想和行动统一到学校的部署要求上来。</w:t>
      </w:r>
    </w:p>
    <w:p w:rsidR="00EE687B" w:rsidRPr="009A71DF" w:rsidRDefault="00EE687B" w:rsidP="00AB7BBF">
      <w:pPr>
        <w:spacing w:line="600" w:lineRule="exact"/>
        <w:ind w:firstLineChars="200" w:firstLine="643"/>
        <w:jc w:val="left"/>
        <w:rPr>
          <w:rFonts w:ascii="仿宋_GB2312" w:eastAsia="仿宋_GB2312" w:hAnsi="宋体"/>
          <w:b/>
          <w:sz w:val="32"/>
          <w:szCs w:val="32"/>
        </w:rPr>
      </w:pPr>
      <w:r w:rsidRPr="009A71DF">
        <w:rPr>
          <w:rFonts w:ascii="仿宋_GB2312" w:eastAsia="仿宋_GB2312" w:hAnsi="宋体" w:hint="eastAsia"/>
          <w:b/>
          <w:sz w:val="32"/>
          <w:szCs w:val="32"/>
        </w:rPr>
        <w:t>3、深化传统媒体与新兴媒体融合机制，完善“融媒体”</w:t>
      </w:r>
      <w:r w:rsidRPr="009A71DF">
        <w:rPr>
          <w:rFonts w:ascii="仿宋_GB2312" w:eastAsia="仿宋_GB2312" w:hAnsi="宋体" w:hint="eastAsia"/>
          <w:b/>
          <w:sz w:val="32"/>
          <w:szCs w:val="32"/>
        </w:rPr>
        <w:lastRenderedPageBreak/>
        <w:t>宣传矩阵</w:t>
      </w:r>
    </w:p>
    <w:p w:rsidR="00EE687B" w:rsidRPr="009A71DF" w:rsidRDefault="00EE687B" w:rsidP="00AB7BBF">
      <w:pPr>
        <w:spacing w:line="600" w:lineRule="exact"/>
        <w:ind w:firstLineChars="200" w:firstLine="640"/>
        <w:jc w:val="left"/>
        <w:rPr>
          <w:rFonts w:ascii="仿宋_GB2312" w:eastAsia="仿宋_GB2312" w:hAnsi="宋体"/>
          <w:sz w:val="32"/>
          <w:szCs w:val="32"/>
        </w:rPr>
      </w:pPr>
      <w:r w:rsidRPr="009A71DF">
        <w:rPr>
          <w:rFonts w:ascii="仿宋_GB2312" w:eastAsia="仿宋_GB2312" w:hAnsi="宋体" w:hint="eastAsia"/>
          <w:sz w:val="32"/>
          <w:szCs w:val="32"/>
        </w:rPr>
        <w:t>继续按照“统一策划，统一采集，分类制作，多元发布”的工作原则，多媒联动、错位发展，优化文字、图片、音频、视频</w:t>
      </w:r>
      <w:proofErr w:type="gramStart"/>
      <w:r w:rsidRPr="009A71DF">
        <w:rPr>
          <w:rFonts w:ascii="仿宋_GB2312" w:eastAsia="仿宋_GB2312" w:hAnsi="宋体" w:hint="eastAsia"/>
          <w:sz w:val="32"/>
          <w:szCs w:val="32"/>
        </w:rPr>
        <w:t>采编发</w:t>
      </w:r>
      <w:proofErr w:type="gramEnd"/>
      <w:r w:rsidRPr="009A71DF">
        <w:rPr>
          <w:rFonts w:ascii="仿宋_GB2312" w:eastAsia="仿宋_GB2312" w:hAnsi="宋体" w:hint="eastAsia"/>
          <w:sz w:val="32"/>
          <w:szCs w:val="32"/>
        </w:rPr>
        <w:t>流程，实现传统媒体与新兴媒体从“相加”到“相融”的转变，力求宣传效果最大化。尝试建立校园“中央厨房”模式，初步实现新闻资源全校共享。推出我校</w:t>
      </w:r>
      <w:proofErr w:type="gramStart"/>
      <w:r w:rsidRPr="009A71DF">
        <w:rPr>
          <w:rFonts w:ascii="仿宋_GB2312" w:eastAsia="仿宋_GB2312" w:hAnsi="宋体" w:hint="eastAsia"/>
          <w:sz w:val="32"/>
          <w:szCs w:val="32"/>
        </w:rPr>
        <w:t>融媒体</w:t>
      </w:r>
      <w:proofErr w:type="gramEnd"/>
      <w:r w:rsidRPr="009A71DF">
        <w:rPr>
          <w:rFonts w:ascii="仿宋_GB2312" w:eastAsia="仿宋_GB2312" w:hAnsi="宋体" w:hint="eastAsia"/>
          <w:sz w:val="32"/>
          <w:szCs w:val="32"/>
        </w:rPr>
        <w:t>栏目“老师的书房”，展示优良的教风学风校风，积极营造“多读书、读好书”的浓郁氛围。</w:t>
      </w:r>
    </w:p>
    <w:p w:rsidR="00EE687B" w:rsidRPr="009A71DF" w:rsidRDefault="00EE687B" w:rsidP="00AB7BBF">
      <w:pPr>
        <w:spacing w:line="600" w:lineRule="exact"/>
        <w:ind w:firstLineChars="200" w:firstLine="643"/>
        <w:jc w:val="left"/>
        <w:rPr>
          <w:rFonts w:ascii="仿宋_GB2312" w:eastAsia="仿宋_GB2312" w:hAnsi="宋体"/>
          <w:b/>
          <w:sz w:val="32"/>
          <w:szCs w:val="32"/>
        </w:rPr>
      </w:pPr>
      <w:r w:rsidRPr="009A71DF">
        <w:rPr>
          <w:rFonts w:ascii="仿宋_GB2312" w:eastAsia="仿宋_GB2312" w:hAnsi="宋体" w:hint="eastAsia"/>
          <w:b/>
          <w:sz w:val="32"/>
          <w:szCs w:val="32"/>
        </w:rPr>
        <w:t>4、聚力精品创作，讲好河大故事</w:t>
      </w:r>
    </w:p>
    <w:p w:rsidR="00EE687B" w:rsidRPr="009A71DF" w:rsidRDefault="00EE687B" w:rsidP="00AB7BBF">
      <w:pPr>
        <w:spacing w:line="600" w:lineRule="exact"/>
        <w:ind w:firstLineChars="200" w:firstLine="640"/>
        <w:jc w:val="left"/>
        <w:rPr>
          <w:rFonts w:ascii="仿宋_GB2312" w:eastAsia="仿宋_GB2312" w:hAnsi="宋体"/>
          <w:sz w:val="32"/>
          <w:szCs w:val="32"/>
        </w:rPr>
      </w:pPr>
      <w:r w:rsidRPr="009A71DF">
        <w:rPr>
          <w:rFonts w:ascii="仿宋_GB2312" w:eastAsia="仿宋_GB2312" w:hAnsi="宋体" w:hint="eastAsia"/>
          <w:sz w:val="32"/>
          <w:szCs w:val="32"/>
        </w:rPr>
        <w:t>聚焦“双一流”大学建设，在校园媒体开设专题专栏，加强与社会媒体联系沟通，推出我校优势特色学科系列宣传报道。充分发挥我校文化底蕴深厚、文史学科的突出优势，传承弘扬中华优秀传统文化，挖掘、宣传我校大学精神和大学文化，增强师生的文化自信。策划“您好，我的母校”、“我的高考故事”等主题宣传，纪念恢复高考40周年、河南大学建校105周年。持续推进社会主义核心价值观宣传，配合“五大创建”，加强家教家风宣传。</w:t>
      </w:r>
    </w:p>
    <w:p w:rsidR="00EE687B" w:rsidRPr="009A71DF" w:rsidRDefault="00EE687B" w:rsidP="00AB7BBF">
      <w:pPr>
        <w:spacing w:line="600" w:lineRule="exact"/>
        <w:ind w:firstLineChars="200" w:firstLine="643"/>
        <w:jc w:val="left"/>
        <w:rPr>
          <w:rFonts w:ascii="仿宋_GB2312" w:eastAsia="仿宋_GB2312" w:hAnsi="宋体"/>
          <w:b/>
          <w:sz w:val="32"/>
          <w:szCs w:val="32"/>
        </w:rPr>
      </w:pPr>
      <w:r w:rsidRPr="009A71DF">
        <w:rPr>
          <w:rFonts w:ascii="仿宋_GB2312" w:eastAsia="仿宋_GB2312" w:hAnsi="宋体" w:hint="eastAsia"/>
          <w:b/>
          <w:sz w:val="32"/>
          <w:szCs w:val="32"/>
        </w:rPr>
        <w:t>5、持续加强网络建设和管理，建设良好网络生态</w:t>
      </w:r>
    </w:p>
    <w:p w:rsidR="0081493A" w:rsidRPr="009A71DF" w:rsidRDefault="00EE687B" w:rsidP="00AB7BBF">
      <w:pPr>
        <w:spacing w:line="600" w:lineRule="exact"/>
        <w:ind w:firstLineChars="200" w:firstLine="640"/>
        <w:rPr>
          <w:rFonts w:ascii="仿宋_GB2312" w:eastAsia="仿宋_GB2312" w:hAnsi="宋体"/>
          <w:sz w:val="32"/>
          <w:szCs w:val="32"/>
        </w:rPr>
      </w:pPr>
      <w:r w:rsidRPr="009A71DF">
        <w:rPr>
          <w:rFonts w:ascii="仿宋_GB2312" w:eastAsia="仿宋_GB2312" w:hAnsi="宋体" w:hint="eastAsia"/>
          <w:sz w:val="32"/>
          <w:szCs w:val="32"/>
        </w:rPr>
        <w:t>做好网上正面宣传，策划“河大网事•感动河大”、“出彩河大人”、“河大故事多”等主题宣传活动。弘扬优秀网络文化，组织开展我校首届网络作品“七个</w:t>
      </w:r>
      <w:proofErr w:type="gramStart"/>
      <w:r w:rsidRPr="009A71DF">
        <w:rPr>
          <w:rFonts w:ascii="仿宋_GB2312" w:eastAsia="仿宋_GB2312" w:hAnsi="宋体" w:hint="eastAsia"/>
          <w:sz w:val="32"/>
          <w:szCs w:val="32"/>
        </w:rPr>
        <w:t>一</w:t>
      </w:r>
      <w:proofErr w:type="gramEnd"/>
      <w:r w:rsidRPr="009A71DF">
        <w:rPr>
          <w:rFonts w:ascii="仿宋_GB2312" w:eastAsia="仿宋_GB2312" w:hAnsi="宋体" w:hint="eastAsia"/>
          <w:sz w:val="32"/>
          <w:szCs w:val="32"/>
        </w:rPr>
        <w:t>工程”评选活动和校园网主页设计大赛。健全舆情监测和分析</w:t>
      </w:r>
      <w:proofErr w:type="gramStart"/>
      <w:r w:rsidRPr="009A71DF">
        <w:rPr>
          <w:rFonts w:ascii="仿宋_GB2312" w:eastAsia="仿宋_GB2312" w:hAnsi="宋体" w:hint="eastAsia"/>
          <w:sz w:val="32"/>
          <w:szCs w:val="32"/>
        </w:rPr>
        <w:t>研</w:t>
      </w:r>
      <w:proofErr w:type="gramEnd"/>
      <w:r w:rsidRPr="009A71DF">
        <w:rPr>
          <w:rFonts w:ascii="仿宋_GB2312" w:eastAsia="仿宋_GB2312" w:hAnsi="宋体" w:hint="eastAsia"/>
          <w:sz w:val="32"/>
          <w:szCs w:val="32"/>
        </w:rPr>
        <w:t>判机制，出台河南大学网络舆情应急处置办法，加强舆情</w:t>
      </w:r>
      <w:proofErr w:type="gramStart"/>
      <w:r w:rsidRPr="009A71DF">
        <w:rPr>
          <w:rFonts w:ascii="仿宋_GB2312" w:eastAsia="仿宋_GB2312" w:hAnsi="宋体" w:hint="eastAsia"/>
          <w:sz w:val="32"/>
          <w:szCs w:val="32"/>
        </w:rPr>
        <w:t>研判专家</w:t>
      </w:r>
      <w:proofErr w:type="gramEnd"/>
      <w:r w:rsidRPr="009A71DF">
        <w:rPr>
          <w:rFonts w:ascii="仿宋_GB2312" w:eastAsia="仿宋_GB2312" w:hAnsi="宋体" w:hint="eastAsia"/>
          <w:sz w:val="32"/>
          <w:szCs w:val="32"/>
        </w:rPr>
        <w:t>团队</w:t>
      </w:r>
      <w:r w:rsidRPr="009A71DF">
        <w:rPr>
          <w:rFonts w:ascii="仿宋_GB2312" w:eastAsia="仿宋_GB2312" w:hAnsi="宋体" w:hint="eastAsia"/>
          <w:sz w:val="32"/>
          <w:szCs w:val="32"/>
        </w:rPr>
        <w:lastRenderedPageBreak/>
        <w:t>和网络评论员队伍建设，提升舆情科学</w:t>
      </w:r>
      <w:proofErr w:type="gramStart"/>
      <w:r w:rsidRPr="009A71DF">
        <w:rPr>
          <w:rFonts w:ascii="仿宋_GB2312" w:eastAsia="仿宋_GB2312" w:hAnsi="宋体" w:hint="eastAsia"/>
          <w:sz w:val="32"/>
          <w:szCs w:val="32"/>
        </w:rPr>
        <w:t>研</w:t>
      </w:r>
      <w:proofErr w:type="gramEnd"/>
      <w:r w:rsidRPr="009A71DF">
        <w:rPr>
          <w:rFonts w:ascii="仿宋_GB2312" w:eastAsia="仿宋_GB2312" w:hAnsi="宋体" w:hint="eastAsia"/>
          <w:sz w:val="32"/>
          <w:szCs w:val="32"/>
        </w:rPr>
        <w:t>判处置水平，为领导决策提供重要的科学参考。</w:t>
      </w:r>
    </w:p>
    <w:p w:rsidR="0081493A" w:rsidRPr="009A71DF" w:rsidRDefault="003358EE" w:rsidP="00AB7BBF">
      <w:pPr>
        <w:spacing w:line="600" w:lineRule="exact"/>
        <w:ind w:firstLineChars="200" w:firstLine="640"/>
        <w:rPr>
          <w:rFonts w:ascii="黑体" w:eastAsia="黑体" w:hAnsi="黑体"/>
          <w:sz w:val="32"/>
          <w:szCs w:val="32"/>
        </w:rPr>
      </w:pPr>
      <w:r w:rsidRPr="009A71DF">
        <w:rPr>
          <w:rFonts w:ascii="黑体" w:eastAsia="黑体" w:hAnsi="黑体" w:hint="eastAsia"/>
          <w:sz w:val="32"/>
          <w:szCs w:val="32"/>
        </w:rPr>
        <w:t>五</w:t>
      </w:r>
      <w:r w:rsidR="0081493A" w:rsidRPr="009A71DF">
        <w:rPr>
          <w:rFonts w:ascii="黑体" w:eastAsia="黑体" w:hAnsi="黑体" w:hint="eastAsia"/>
          <w:sz w:val="32"/>
          <w:szCs w:val="32"/>
        </w:rPr>
        <w:t>、加强自身党的建设，推动宣传思想工作队伍强起来</w:t>
      </w:r>
    </w:p>
    <w:p w:rsidR="00EE687B" w:rsidRDefault="00AF1CD6" w:rsidP="00AB7BBF">
      <w:pPr>
        <w:spacing w:line="600" w:lineRule="exact"/>
        <w:ind w:firstLineChars="200" w:firstLine="640"/>
        <w:rPr>
          <w:rFonts w:ascii="仿宋_GB2312" w:eastAsia="仿宋_GB2312" w:hAnsi="宋体"/>
          <w:sz w:val="32"/>
          <w:szCs w:val="32"/>
        </w:rPr>
      </w:pPr>
      <w:r w:rsidRPr="009A71DF">
        <w:rPr>
          <w:rFonts w:ascii="仿宋_GB2312" w:eastAsia="仿宋_GB2312" w:hAnsi="宋体" w:hint="eastAsia"/>
          <w:sz w:val="32"/>
          <w:szCs w:val="32"/>
        </w:rPr>
        <w:t>进一步加强宣传思想工作队伍建设，</w:t>
      </w:r>
      <w:r w:rsidR="0081493A" w:rsidRPr="009A71DF">
        <w:rPr>
          <w:rFonts w:ascii="仿宋_GB2312" w:eastAsia="仿宋_GB2312" w:hAnsi="宋体" w:hint="eastAsia"/>
          <w:sz w:val="32"/>
          <w:szCs w:val="32"/>
        </w:rPr>
        <w:t>按照全面从严治党要求，加强自身党的建设，讲政治、强党性、敢担当、勇创新、严律己，</w:t>
      </w:r>
      <w:r w:rsidR="004C3B28" w:rsidRPr="009A71DF">
        <w:rPr>
          <w:rFonts w:ascii="仿宋_GB2312" w:eastAsia="仿宋_GB2312" w:hAnsi="宋体" w:hint="eastAsia"/>
          <w:sz w:val="32"/>
          <w:szCs w:val="32"/>
        </w:rPr>
        <w:t>改进工作作风，狠抓工作落实；着力巩固党的群众路线教育实践活动和“三严三实”专题教育成果，持续深化“两学一做”学习教育，锤炼“</w:t>
      </w:r>
      <w:r w:rsidR="00CB3C01" w:rsidRPr="009A71DF">
        <w:rPr>
          <w:rFonts w:ascii="仿宋_GB2312" w:eastAsia="仿宋_GB2312" w:hAnsi="宋体" w:hint="eastAsia"/>
          <w:sz w:val="32"/>
          <w:szCs w:val="32"/>
        </w:rPr>
        <w:t>四讲四有</w:t>
      </w:r>
      <w:r w:rsidR="004C3B28" w:rsidRPr="009A71DF">
        <w:rPr>
          <w:rFonts w:ascii="仿宋_GB2312" w:eastAsia="仿宋_GB2312" w:hAnsi="宋体" w:hint="eastAsia"/>
          <w:sz w:val="32"/>
          <w:szCs w:val="32"/>
        </w:rPr>
        <w:t>”</w:t>
      </w:r>
      <w:r w:rsidR="00CB3C01" w:rsidRPr="009A71DF">
        <w:rPr>
          <w:rFonts w:ascii="仿宋_GB2312" w:eastAsia="仿宋_GB2312" w:hAnsi="宋体" w:hint="eastAsia"/>
          <w:sz w:val="32"/>
          <w:szCs w:val="32"/>
        </w:rPr>
        <w:t>合格党员；</w:t>
      </w:r>
      <w:r w:rsidR="0081493A" w:rsidRPr="009A71DF">
        <w:rPr>
          <w:rFonts w:ascii="仿宋_GB2312" w:eastAsia="仿宋_GB2312" w:hAnsi="宋体" w:hint="eastAsia"/>
          <w:sz w:val="32"/>
          <w:szCs w:val="32"/>
        </w:rPr>
        <w:t>健全学习制度，强化培训和管理，邀请业界专家来校指导，定期举办培训班，提高</w:t>
      </w:r>
      <w:r w:rsidR="00CB3C01" w:rsidRPr="009A71DF">
        <w:rPr>
          <w:rFonts w:ascii="仿宋_GB2312" w:eastAsia="仿宋_GB2312" w:hAnsi="宋体" w:hint="eastAsia"/>
          <w:sz w:val="32"/>
          <w:szCs w:val="32"/>
        </w:rPr>
        <w:t>宣传思想工作队伍的</w:t>
      </w:r>
      <w:r w:rsidR="0081493A" w:rsidRPr="009A71DF">
        <w:rPr>
          <w:rFonts w:ascii="仿宋_GB2312" w:eastAsia="仿宋_GB2312" w:hAnsi="宋体" w:hint="eastAsia"/>
          <w:sz w:val="32"/>
          <w:szCs w:val="32"/>
        </w:rPr>
        <w:t>业务能力</w:t>
      </w:r>
      <w:r w:rsidR="00A26FCD" w:rsidRPr="009A71DF">
        <w:rPr>
          <w:rFonts w:ascii="仿宋_GB2312" w:eastAsia="仿宋_GB2312" w:hAnsi="宋体" w:hint="eastAsia"/>
          <w:sz w:val="32"/>
          <w:szCs w:val="32"/>
        </w:rPr>
        <w:t>。</w:t>
      </w:r>
      <w:r w:rsidR="00EE687B" w:rsidRPr="009A71DF">
        <w:rPr>
          <w:rFonts w:ascii="仿宋_GB2312" w:eastAsia="仿宋_GB2312" w:hAnsi="宋体" w:hint="eastAsia"/>
          <w:sz w:val="32"/>
          <w:szCs w:val="32"/>
        </w:rPr>
        <w:t>发挥学校学科与人才优势，建立新闻舆论工作专家库，为校内外媒体提供长尾信息、专业知识和智力支持。</w:t>
      </w:r>
    </w:p>
    <w:p w:rsidR="00AB7BBF" w:rsidRDefault="00AB7BBF" w:rsidP="00AB7BBF">
      <w:pPr>
        <w:spacing w:line="600" w:lineRule="exact"/>
        <w:ind w:firstLineChars="200" w:firstLine="640"/>
        <w:rPr>
          <w:rFonts w:ascii="仿宋_GB2312" w:eastAsia="仿宋_GB2312" w:hAnsi="宋体"/>
          <w:sz w:val="32"/>
          <w:szCs w:val="32"/>
        </w:rPr>
      </w:pPr>
    </w:p>
    <w:p w:rsidR="00AB7BBF" w:rsidRPr="009A71DF" w:rsidRDefault="00AB7BBF" w:rsidP="00AB7BBF">
      <w:pPr>
        <w:spacing w:line="600" w:lineRule="exact"/>
        <w:ind w:firstLineChars="200" w:firstLine="640"/>
        <w:rPr>
          <w:rFonts w:ascii="仿宋_GB2312" w:eastAsia="仿宋_GB2312" w:hAnsi="宋体"/>
          <w:sz w:val="32"/>
          <w:szCs w:val="32"/>
        </w:rPr>
      </w:pPr>
    </w:p>
    <w:p w:rsidR="00AB7BBF" w:rsidRDefault="00AB7BBF" w:rsidP="00AB7BBF">
      <w:pPr>
        <w:spacing w:line="600" w:lineRule="exact"/>
        <w:ind w:firstLineChars="1400" w:firstLine="4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二〇一七年三月十六日</w:t>
      </w:r>
    </w:p>
    <w:p w:rsidR="00AB7BBF" w:rsidRDefault="00AB7BBF" w:rsidP="00AB7BBF">
      <w:pPr>
        <w:spacing w:line="600" w:lineRule="exact"/>
        <w:ind w:firstLineChars="1400" w:firstLine="4480"/>
        <w:jc w:val="left"/>
        <w:rPr>
          <w:rFonts w:ascii="仿宋_GB2312" w:eastAsia="仿宋_GB2312" w:hAnsi="宋体" w:cs="宋体"/>
          <w:color w:val="000000"/>
          <w:kern w:val="0"/>
          <w:sz w:val="32"/>
          <w:szCs w:val="32"/>
        </w:rPr>
      </w:pPr>
    </w:p>
    <w:p w:rsidR="00AB7BBF" w:rsidRDefault="00AB7BBF" w:rsidP="00AB7BBF">
      <w:pPr>
        <w:spacing w:line="600" w:lineRule="exact"/>
        <w:ind w:firstLineChars="1400" w:firstLine="4480"/>
        <w:jc w:val="left"/>
        <w:rPr>
          <w:rFonts w:ascii="仿宋_GB2312" w:eastAsia="仿宋_GB2312" w:hAnsi="宋体" w:cs="宋体"/>
          <w:color w:val="000000"/>
          <w:kern w:val="0"/>
          <w:sz w:val="32"/>
          <w:szCs w:val="32"/>
        </w:rPr>
      </w:pPr>
    </w:p>
    <w:p w:rsidR="00AB7BBF" w:rsidRDefault="00AB7BBF" w:rsidP="00AB7BBF">
      <w:pPr>
        <w:spacing w:line="600" w:lineRule="exact"/>
        <w:ind w:firstLineChars="1400" w:firstLine="4480"/>
        <w:jc w:val="left"/>
        <w:rPr>
          <w:rFonts w:ascii="仿宋_GB2312" w:eastAsia="仿宋_GB2312" w:hAnsi="宋体" w:cs="宋体"/>
          <w:color w:val="000000"/>
          <w:kern w:val="0"/>
          <w:sz w:val="32"/>
          <w:szCs w:val="32"/>
        </w:rPr>
      </w:pPr>
    </w:p>
    <w:p w:rsidR="00AB7BBF" w:rsidRDefault="00AB7BBF" w:rsidP="00AB7BBF">
      <w:pPr>
        <w:spacing w:line="600" w:lineRule="exact"/>
        <w:ind w:firstLineChars="1400" w:firstLine="4480"/>
        <w:jc w:val="left"/>
        <w:rPr>
          <w:rFonts w:ascii="仿宋_GB2312" w:eastAsia="仿宋_GB2312" w:hAnsi="宋体" w:cs="宋体"/>
          <w:color w:val="000000"/>
          <w:kern w:val="0"/>
          <w:sz w:val="32"/>
          <w:szCs w:val="32"/>
        </w:rPr>
      </w:pPr>
    </w:p>
    <w:p w:rsidR="00AB7BBF" w:rsidRPr="00AB7BBF" w:rsidRDefault="00AB7BBF" w:rsidP="00AB7BBF">
      <w:pPr>
        <w:spacing w:line="600" w:lineRule="exact"/>
        <w:ind w:firstLineChars="1400" w:firstLine="4480"/>
        <w:jc w:val="left"/>
        <w:rPr>
          <w:rFonts w:ascii="仿宋_GB2312" w:eastAsia="仿宋_GB2312" w:hAnsi="宋体" w:cs="宋体"/>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AB7BBF" w:rsidRPr="008C7E79" w:rsidTr="009E2C62">
        <w:trPr>
          <w:trHeight w:val="760"/>
        </w:trPr>
        <w:tc>
          <w:tcPr>
            <w:tcW w:w="8897" w:type="dxa"/>
            <w:tcBorders>
              <w:left w:val="nil"/>
              <w:right w:val="nil"/>
            </w:tcBorders>
          </w:tcPr>
          <w:p w:rsidR="00AB7BBF" w:rsidRDefault="00AB7BBF" w:rsidP="00AB7BBF">
            <w:pPr>
              <w:spacing w:line="600" w:lineRule="exact"/>
              <w:rPr>
                <w:rFonts w:ascii="仿宋_GB2312" w:eastAsia="仿宋_GB2312"/>
                <w:sz w:val="32"/>
              </w:rPr>
            </w:pPr>
            <w:r>
              <w:rPr>
                <w:rFonts w:ascii="仿宋_GB2312" w:eastAsia="仿宋_GB2312" w:hint="eastAsia"/>
                <w:sz w:val="32"/>
              </w:rPr>
              <w:t>中共河南大学委员会宣传部办公室     2017年3月16日印发</w:t>
            </w:r>
          </w:p>
        </w:tc>
      </w:tr>
    </w:tbl>
    <w:p w:rsidR="00FB4304" w:rsidRPr="00AB7BBF" w:rsidRDefault="00AB7BBF" w:rsidP="00AB7BBF">
      <w:pPr>
        <w:spacing w:line="600" w:lineRule="exact"/>
        <w:ind w:firstLineChars="1950" w:firstLine="6240"/>
        <w:rPr>
          <w:rFonts w:ascii="仿宋" w:eastAsia="仿宋" w:hAnsi="仿宋"/>
          <w:sz w:val="32"/>
          <w:szCs w:val="32"/>
        </w:rPr>
      </w:pPr>
      <w:r>
        <w:rPr>
          <w:rFonts w:ascii="仿宋_GB2312" w:eastAsia="仿宋_GB2312"/>
          <w:sz w:val="32"/>
        </w:rPr>
        <w:t>(</w:t>
      </w:r>
      <w:r>
        <w:rPr>
          <w:rFonts w:ascii="仿宋_GB2312" w:eastAsia="仿宋_GB2312" w:hint="eastAsia"/>
          <w:sz w:val="32"/>
        </w:rPr>
        <w:t>共印100份</w:t>
      </w:r>
      <w:r>
        <w:rPr>
          <w:rFonts w:ascii="仿宋_GB2312" w:eastAsia="仿宋_GB2312"/>
          <w:sz w:val="32"/>
        </w:rPr>
        <w:t>)</w:t>
      </w:r>
    </w:p>
    <w:sectPr w:rsidR="00FB4304" w:rsidRPr="00AB7BBF" w:rsidSect="00CB045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03D" w:rsidRPr="00524AE0" w:rsidRDefault="0049103D" w:rsidP="0081493A">
      <w:pPr>
        <w:rPr>
          <w:szCs w:val="20"/>
        </w:rPr>
      </w:pPr>
      <w:r>
        <w:separator/>
      </w:r>
    </w:p>
  </w:endnote>
  <w:endnote w:type="continuationSeparator" w:id="0">
    <w:p w:rsidR="0049103D" w:rsidRPr="00524AE0" w:rsidRDefault="0049103D" w:rsidP="0081493A">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0371"/>
      <w:docPartObj>
        <w:docPartGallery w:val="Page Numbers (Bottom of Page)"/>
        <w:docPartUnique/>
      </w:docPartObj>
    </w:sdtPr>
    <w:sdtEndPr>
      <w:rPr>
        <w:sz w:val="28"/>
      </w:rPr>
    </w:sdtEndPr>
    <w:sdtContent>
      <w:p w:rsidR="00AB7BBF" w:rsidRDefault="00AB7BBF">
        <w:pPr>
          <w:pStyle w:val="a6"/>
        </w:pPr>
        <w:r w:rsidRPr="00AB7BBF">
          <w:rPr>
            <w:rFonts w:hint="eastAsia"/>
            <w:sz w:val="28"/>
          </w:rPr>
          <w:t>—</w:t>
        </w:r>
        <w:r w:rsidR="00EC6B7C" w:rsidRPr="00AB7BBF">
          <w:rPr>
            <w:sz w:val="28"/>
          </w:rPr>
          <w:fldChar w:fldCharType="begin"/>
        </w:r>
        <w:r w:rsidRPr="00AB7BBF">
          <w:rPr>
            <w:sz w:val="28"/>
          </w:rPr>
          <w:instrText xml:space="preserve"> PAGE   \* MERGEFORMAT </w:instrText>
        </w:r>
        <w:r w:rsidR="00EC6B7C" w:rsidRPr="00AB7BBF">
          <w:rPr>
            <w:sz w:val="28"/>
          </w:rPr>
          <w:fldChar w:fldCharType="separate"/>
        </w:r>
        <w:r w:rsidR="00B43AC7" w:rsidRPr="00B43AC7">
          <w:rPr>
            <w:noProof/>
            <w:sz w:val="28"/>
            <w:lang w:val="zh-CN"/>
          </w:rPr>
          <w:t>10</w:t>
        </w:r>
        <w:r w:rsidR="00EC6B7C" w:rsidRPr="00AB7BBF">
          <w:rPr>
            <w:sz w:val="28"/>
          </w:rPr>
          <w:fldChar w:fldCharType="end"/>
        </w:r>
        <w:r w:rsidRPr="00AB7BBF">
          <w:rPr>
            <w:rFonts w:hint="eastAsia"/>
            <w:sz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0359"/>
      <w:docPartObj>
        <w:docPartGallery w:val="Page Numbers (Bottom of Page)"/>
        <w:docPartUnique/>
      </w:docPartObj>
    </w:sdtPr>
    <w:sdtEndPr>
      <w:rPr>
        <w:sz w:val="28"/>
      </w:rPr>
    </w:sdtEndPr>
    <w:sdtContent>
      <w:p w:rsidR="00CB0457" w:rsidRDefault="00AB7BBF">
        <w:pPr>
          <w:pStyle w:val="a6"/>
          <w:jc w:val="right"/>
        </w:pPr>
        <w:r w:rsidRPr="00AB7BBF">
          <w:rPr>
            <w:rFonts w:hint="eastAsia"/>
            <w:sz w:val="28"/>
            <w:szCs w:val="28"/>
          </w:rPr>
          <w:t>—</w:t>
        </w:r>
        <w:r w:rsidR="00EC6B7C" w:rsidRPr="00AB7BBF">
          <w:rPr>
            <w:sz w:val="28"/>
            <w:szCs w:val="28"/>
          </w:rPr>
          <w:fldChar w:fldCharType="begin"/>
        </w:r>
        <w:r w:rsidRPr="00AB7BBF">
          <w:rPr>
            <w:sz w:val="28"/>
            <w:szCs w:val="28"/>
          </w:rPr>
          <w:instrText xml:space="preserve"> PAGE   \* MERGEFORMAT </w:instrText>
        </w:r>
        <w:r w:rsidR="00EC6B7C" w:rsidRPr="00AB7BBF">
          <w:rPr>
            <w:sz w:val="28"/>
            <w:szCs w:val="28"/>
          </w:rPr>
          <w:fldChar w:fldCharType="separate"/>
        </w:r>
        <w:r w:rsidR="00B43AC7" w:rsidRPr="00B43AC7">
          <w:rPr>
            <w:noProof/>
            <w:sz w:val="28"/>
            <w:szCs w:val="28"/>
            <w:lang w:val="zh-CN"/>
          </w:rPr>
          <w:t>9</w:t>
        </w:r>
        <w:r w:rsidR="00EC6B7C" w:rsidRPr="00AB7BBF">
          <w:rPr>
            <w:sz w:val="28"/>
            <w:szCs w:val="28"/>
          </w:rPr>
          <w:fldChar w:fldCharType="end"/>
        </w:r>
        <w:r w:rsidRPr="00AB7BBF">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03D" w:rsidRPr="00524AE0" w:rsidRDefault="0049103D" w:rsidP="0081493A">
      <w:pPr>
        <w:rPr>
          <w:szCs w:val="20"/>
        </w:rPr>
      </w:pPr>
      <w:r>
        <w:separator/>
      </w:r>
    </w:p>
  </w:footnote>
  <w:footnote w:type="continuationSeparator" w:id="0">
    <w:p w:rsidR="0049103D" w:rsidRPr="00524AE0" w:rsidRDefault="0049103D" w:rsidP="0081493A">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FB4"/>
    <w:rsid w:val="000B0F2F"/>
    <w:rsid w:val="000C5032"/>
    <w:rsid w:val="000E5749"/>
    <w:rsid w:val="00122CA0"/>
    <w:rsid w:val="001568AB"/>
    <w:rsid w:val="001C1D34"/>
    <w:rsid w:val="001E588E"/>
    <w:rsid w:val="001F462B"/>
    <w:rsid w:val="0024350F"/>
    <w:rsid w:val="00270896"/>
    <w:rsid w:val="00290BFF"/>
    <w:rsid w:val="00296DD3"/>
    <w:rsid w:val="002B5F59"/>
    <w:rsid w:val="002D6994"/>
    <w:rsid w:val="00322AF7"/>
    <w:rsid w:val="003358EE"/>
    <w:rsid w:val="00342B79"/>
    <w:rsid w:val="0035392E"/>
    <w:rsid w:val="003A6C7A"/>
    <w:rsid w:val="003D2179"/>
    <w:rsid w:val="00432E95"/>
    <w:rsid w:val="00433A40"/>
    <w:rsid w:val="00436C41"/>
    <w:rsid w:val="00460F9C"/>
    <w:rsid w:val="00461890"/>
    <w:rsid w:val="0049103D"/>
    <w:rsid w:val="004C3B28"/>
    <w:rsid w:val="00521104"/>
    <w:rsid w:val="00536E64"/>
    <w:rsid w:val="005374C4"/>
    <w:rsid w:val="005644E5"/>
    <w:rsid w:val="00567126"/>
    <w:rsid w:val="005A56C9"/>
    <w:rsid w:val="005B32E5"/>
    <w:rsid w:val="005D601A"/>
    <w:rsid w:val="00606BCA"/>
    <w:rsid w:val="00673D44"/>
    <w:rsid w:val="00694A1A"/>
    <w:rsid w:val="00697874"/>
    <w:rsid w:val="006D6628"/>
    <w:rsid w:val="00704A69"/>
    <w:rsid w:val="00712B5D"/>
    <w:rsid w:val="00787BFC"/>
    <w:rsid w:val="007B7C65"/>
    <w:rsid w:val="007D26E6"/>
    <w:rsid w:val="007E02F0"/>
    <w:rsid w:val="00801EDD"/>
    <w:rsid w:val="0081493A"/>
    <w:rsid w:val="00816079"/>
    <w:rsid w:val="008240CF"/>
    <w:rsid w:val="00835DFA"/>
    <w:rsid w:val="00855B98"/>
    <w:rsid w:val="00873042"/>
    <w:rsid w:val="008A018C"/>
    <w:rsid w:val="008A569B"/>
    <w:rsid w:val="008E540E"/>
    <w:rsid w:val="008E5419"/>
    <w:rsid w:val="008E62B6"/>
    <w:rsid w:val="0092114B"/>
    <w:rsid w:val="00933B43"/>
    <w:rsid w:val="00935B35"/>
    <w:rsid w:val="00973765"/>
    <w:rsid w:val="009A5DC3"/>
    <w:rsid w:val="009A71DF"/>
    <w:rsid w:val="009B04AE"/>
    <w:rsid w:val="009E6153"/>
    <w:rsid w:val="009F21E6"/>
    <w:rsid w:val="009F2DC6"/>
    <w:rsid w:val="00A00320"/>
    <w:rsid w:val="00A0132A"/>
    <w:rsid w:val="00A10384"/>
    <w:rsid w:val="00A262CF"/>
    <w:rsid w:val="00A26FCD"/>
    <w:rsid w:val="00A36D32"/>
    <w:rsid w:val="00A74558"/>
    <w:rsid w:val="00AB7BBF"/>
    <w:rsid w:val="00AF1CD6"/>
    <w:rsid w:val="00B30664"/>
    <w:rsid w:val="00B43AC7"/>
    <w:rsid w:val="00B73C20"/>
    <w:rsid w:val="00BC25EF"/>
    <w:rsid w:val="00C34844"/>
    <w:rsid w:val="00C40A8C"/>
    <w:rsid w:val="00C531FD"/>
    <w:rsid w:val="00C54A18"/>
    <w:rsid w:val="00CB0457"/>
    <w:rsid w:val="00CB3C01"/>
    <w:rsid w:val="00CC6E85"/>
    <w:rsid w:val="00D06B8C"/>
    <w:rsid w:val="00D13BBB"/>
    <w:rsid w:val="00D23FB4"/>
    <w:rsid w:val="00D35E8A"/>
    <w:rsid w:val="00D44618"/>
    <w:rsid w:val="00D57449"/>
    <w:rsid w:val="00D84EB1"/>
    <w:rsid w:val="00D961DC"/>
    <w:rsid w:val="00DA12F4"/>
    <w:rsid w:val="00DD13BC"/>
    <w:rsid w:val="00DE517E"/>
    <w:rsid w:val="00E11990"/>
    <w:rsid w:val="00EA02CD"/>
    <w:rsid w:val="00EC2FC8"/>
    <w:rsid w:val="00EC6B7C"/>
    <w:rsid w:val="00EE687B"/>
    <w:rsid w:val="00F031F1"/>
    <w:rsid w:val="00F25658"/>
    <w:rsid w:val="00F53FE1"/>
    <w:rsid w:val="00F63691"/>
    <w:rsid w:val="00F6578B"/>
    <w:rsid w:val="00F85DE4"/>
    <w:rsid w:val="00F879D3"/>
    <w:rsid w:val="00FA5169"/>
    <w:rsid w:val="00FB4304"/>
    <w:rsid w:val="00FC69C6"/>
    <w:rsid w:val="00FF1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F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Char">
    <w:name w:val="Char Char Char Char Char Char1 Char Char Char Char"/>
    <w:basedOn w:val="a"/>
    <w:rsid w:val="00D23FB4"/>
    <w:pPr>
      <w:widowControl/>
      <w:spacing w:after="160" w:line="240" w:lineRule="exact"/>
      <w:jc w:val="left"/>
    </w:pPr>
    <w:rPr>
      <w:szCs w:val="20"/>
    </w:rPr>
  </w:style>
  <w:style w:type="paragraph" w:styleId="a3">
    <w:name w:val="Normal (Web)"/>
    <w:basedOn w:val="a"/>
    <w:uiPriority w:val="99"/>
    <w:unhideWhenUsed/>
    <w:rsid w:val="00FB4304"/>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FB4304"/>
    <w:rPr>
      <w:b/>
      <w:bCs/>
    </w:rPr>
  </w:style>
  <w:style w:type="paragraph" w:styleId="a5">
    <w:name w:val="header"/>
    <w:basedOn w:val="a"/>
    <w:link w:val="Char"/>
    <w:uiPriority w:val="99"/>
    <w:unhideWhenUsed/>
    <w:rsid w:val="00814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493A"/>
    <w:rPr>
      <w:rFonts w:ascii="Calibri" w:eastAsia="宋体" w:hAnsi="Calibri" w:cs="Times New Roman"/>
      <w:sz w:val="18"/>
      <w:szCs w:val="18"/>
    </w:rPr>
  </w:style>
  <w:style w:type="paragraph" w:styleId="a6">
    <w:name w:val="footer"/>
    <w:basedOn w:val="a"/>
    <w:link w:val="Char0"/>
    <w:uiPriority w:val="99"/>
    <w:unhideWhenUsed/>
    <w:rsid w:val="0081493A"/>
    <w:pPr>
      <w:tabs>
        <w:tab w:val="center" w:pos="4153"/>
        <w:tab w:val="right" w:pos="8306"/>
      </w:tabs>
      <w:snapToGrid w:val="0"/>
      <w:jc w:val="left"/>
    </w:pPr>
    <w:rPr>
      <w:sz w:val="18"/>
      <w:szCs w:val="18"/>
    </w:rPr>
  </w:style>
  <w:style w:type="character" w:customStyle="1" w:styleId="Char0">
    <w:name w:val="页脚 Char"/>
    <w:basedOn w:val="a0"/>
    <w:link w:val="a6"/>
    <w:uiPriority w:val="99"/>
    <w:rsid w:val="0081493A"/>
    <w:rPr>
      <w:rFonts w:ascii="Calibri" w:eastAsia="宋体" w:hAnsi="Calibri" w:cs="Times New Roman"/>
      <w:sz w:val="18"/>
      <w:szCs w:val="18"/>
    </w:rPr>
  </w:style>
  <w:style w:type="paragraph" w:styleId="a7">
    <w:name w:val="Date"/>
    <w:basedOn w:val="a"/>
    <w:next w:val="a"/>
    <w:link w:val="Char1"/>
    <w:uiPriority w:val="99"/>
    <w:semiHidden/>
    <w:unhideWhenUsed/>
    <w:rsid w:val="00AB7BBF"/>
    <w:pPr>
      <w:ind w:leftChars="2500" w:left="100"/>
    </w:pPr>
  </w:style>
  <w:style w:type="character" w:customStyle="1" w:styleId="Char1">
    <w:name w:val="日期 Char"/>
    <w:basedOn w:val="a0"/>
    <w:link w:val="a7"/>
    <w:uiPriority w:val="99"/>
    <w:semiHidden/>
    <w:rsid w:val="00AB7BB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F4CD-5833-4BAB-800B-4773B479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李庆春</dc:creator>
  <cp:lastModifiedBy>李庆春</cp:lastModifiedBy>
  <cp:revision>12</cp:revision>
  <cp:lastPrinted>2017-03-16T08:51:00Z</cp:lastPrinted>
  <dcterms:created xsi:type="dcterms:W3CDTF">2017-03-01T03:06:00Z</dcterms:created>
  <dcterms:modified xsi:type="dcterms:W3CDTF">2017-03-16T08:55:00Z</dcterms:modified>
</cp:coreProperties>
</file>